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8D0" w:rsidRDefault="004F70AC" w:rsidP="00B62839">
      <w:pPr>
        <w:rPr>
          <w:rFonts w:asciiTheme="minorHAnsi" w:eastAsiaTheme="minorHAnsi" w:hAnsiTheme="minorHAnsi" w:cstheme="minorBidi"/>
          <w:u w:val="single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F7AF49">
            <wp:simplePos x="0" y="0"/>
            <wp:positionH relativeFrom="rightMargin">
              <wp:posOffset>-46355</wp:posOffset>
            </wp:positionH>
            <wp:positionV relativeFrom="margin">
              <wp:posOffset>-372745</wp:posOffset>
            </wp:positionV>
            <wp:extent cx="1804670" cy="116205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0301_Munich Strategy_TOP 100 Logo 2018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6B7D">
        <w:rPr>
          <w:rFonts w:asciiTheme="minorHAnsi" w:eastAsiaTheme="minorHAnsi" w:hAnsiTheme="minorHAnsi" w:cstheme="minorBidi"/>
          <w:u w:val="single"/>
          <w:lang w:eastAsia="en-US"/>
        </w:rPr>
        <w:t xml:space="preserve">Erfolgreich im </w:t>
      </w:r>
      <w:r w:rsidR="00F15663">
        <w:rPr>
          <w:rFonts w:asciiTheme="minorHAnsi" w:eastAsiaTheme="minorHAnsi" w:hAnsiTheme="minorHAnsi" w:cstheme="minorBidi"/>
          <w:u w:val="single"/>
          <w:lang w:eastAsia="en-US"/>
        </w:rPr>
        <w:t xml:space="preserve">Ranking der Munich </w:t>
      </w:r>
      <w:proofErr w:type="spellStart"/>
      <w:r w:rsidR="00F15663">
        <w:rPr>
          <w:rFonts w:asciiTheme="minorHAnsi" w:eastAsiaTheme="minorHAnsi" w:hAnsiTheme="minorHAnsi" w:cstheme="minorBidi"/>
          <w:u w:val="single"/>
          <w:lang w:eastAsia="en-US"/>
        </w:rPr>
        <w:t>Strategy</w:t>
      </w:r>
      <w:proofErr w:type="spellEnd"/>
      <w:r w:rsidR="00F15663">
        <w:rPr>
          <w:rFonts w:asciiTheme="minorHAnsi" w:eastAsiaTheme="minorHAnsi" w:hAnsiTheme="minorHAnsi" w:cstheme="minorBidi"/>
          <w:u w:val="single"/>
          <w:lang w:eastAsia="en-US"/>
        </w:rPr>
        <w:t xml:space="preserve"> Group</w:t>
      </w:r>
    </w:p>
    <w:p w:rsidR="00577B42" w:rsidRPr="0064764C" w:rsidRDefault="00577B42" w:rsidP="00B62839">
      <w:pPr>
        <w:rPr>
          <w:rFonts w:ascii="Calibri" w:hAnsi="Calibri" w:cs="Calibri"/>
        </w:rPr>
      </w:pPr>
    </w:p>
    <w:p w:rsidR="00693A1F" w:rsidRPr="00577B42" w:rsidRDefault="00484C8D">
      <w:pPr>
        <w:tabs>
          <w:tab w:val="left" w:pos="1530"/>
        </w:tabs>
        <w:rPr>
          <w:rFonts w:asciiTheme="minorHAnsi" w:eastAsiaTheme="minorHAnsi" w:hAnsiTheme="minorHAnsi" w:cstheme="minorBidi"/>
          <w:sz w:val="40"/>
          <w:szCs w:val="40"/>
          <w:lang w:eastAsia="en-US"/>
        </w:rPr>
      </w:pPr>
      <w:r>
        <w:rPr>
          <w:rFonts w:asciiTheme="minorHAnsi" w:eastAsiaTheme="minorHAnsi" w:hAnsiTheme="minorHAnsi" w:cstheme="minorBidi"/>
          <w:sz w:val="40"/>
          <w:szCs w:val="40"/>
          <w:lang w:eastAsia="en-US"/>
        </w:rPr>
        <w:t>LAMILUX</w:t>
      </w:r>
      <w:r w:rsidR="00D07A36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 </w:t>
      </w:r>
      <w:r w:rsidR="00B93EF5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erneut </w:t>
      </w:r>
      <w:r w:rsidR="001A0E98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unter </w:t>
      </w:r>
      <w:r w:rsidR="004F319B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den 100 </w:t>
      </w:r>
      <w:r w:rsidR="00117917">
        <w:rPr>
          <w:rFonts w:asciiTheme="minorHAnsi" w:eastAsiaTheme="minorHAnsi" w:hAnsiTheme="minorHAnsi" w:cstheme="minorBidi"/>
          <w:sz w:val="40"/>
          <w:szCs w:val="40"/>
          <w:lang w:eastAsia="en-US"/>
        </w:rPr>
        <w:t>besten</w:t>
      </w:r>
      <w:r w:rsidR="004F319B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 </w:t>
      </w:r>
      <w:r w:rsidR="004F70AC">
        <w:rPr>
          <w:rFonts w:asciiTheme="minorHAnsi" w:eastAsiaTheme="minorHAnsi" w:hAnsiTheme="minorHAnsi" w:cstheme="minorBidi"/>
          <w:sz w:val="40"/>
          <w:szCs w:val="40"/>
          <w:lang w:eastAsia="en-US"/>
        </w:rPr>
        <w:br/>
      </w:r>
      <w:r w:rsidR="004F319B">
        <w:rPr>
          <w:rFonts w:asciiTheme="minorHAnsi" w:eastAsiaTheme="minorHAnsi" w:hAnsiTheme="minorHAnsi" w:cstheme="minorBidi"/>
          <w:sz w:val="40"/>
          <w:szCs w:val="40"/>
          <w:lang w:eastAsia="en-US"/>
        </w:rPr>
        <w:t>Mittelständler</w:t>
      </w:r>
      <w:r w:rsidR="00117917">
        <w:rPr>
          <w:rFonts w:asciiTheme="minorHAnsi" w:eastAsiaTheme="minorHAnsi" w:hAnsiTheme="minorHAnsi" w:cstheme="minorBidi"/>
          <w:sz w:val="40"/>
          <w:szCs w:val="40"/>
          <w:lang w:eastAsia="en-US"/>
        </w:rPr>
        <w:t>n</w:t>
      </w:r>
      <w:r w:rsidR="004F319B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 Deutschlands</w:t>
      </w:r>
      <w:r w:rsidR="00577B42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                                                                              </w:t>
      </w:r>
    </w:p>
    <w:p w:rsidR="00EC08D0" w:rsidRPr="00D43C74" w:rsidRDefault="00EC08D0">
      <w:pPr>
        <w:tabs>
          <w:tab w:val="left" w:pos="1530"/>
        </w:tabs>
        <w:rPr>
          <w:rFonts w:ascii="Calibri" w:hAnsi="Calibri" w:cs="Calibri"/>
          <w:sz w:val="20"/>
          <w:szCs w:val="20"/>
        </w:rPr>
      </w:pPr>
    </w:p>
    <w:p w:rsidR="00FE7B76" w:rsidRDefault="008249D7" w:rsidP="00604758">
      <w:pPr>
        <w:pStyle w:val="Textkrper"/>
        <w:spacing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</w:t>
      </w:r>
      <w:r w:rsidR="001B2FCE">
        <w:rPr>
          <w:rFonts w:asciiTheme="minorHAnsi" w:hAnsiTheme="minorHAnsi" w:cstheme="minorHAnsi"/>
          <w:sz w:val="24"/>
        </w:rPr>
        <w:t xml:space="preserve">us </w:t>
      </w:r>
      <w:r w:rsidR="00B93EF5">
        <w:rPr>
          <w:rFonts w:asciiTheme="minorHAnsi" w:hAnsiTheme="minorHAnsi" w:cstheme="minorHAnsi"/>
          <w:sz w:val="24"/>
        </w:rPr>
        <w:t>über</w:t>
      </w:r>
      <w:r w:rsidR="00604758">
        <w:rPr>
          <w:rFonts w:asciiTheme="minorHAnsi" w:hAnsiTheme="minorHAnsi" w:cstheme="minorHAnsi"/>
          <w:sz w:val="24"/>
        </w:rPr>
        <w:t xml:space="preserve"> 3.500</w:t>
      </w:r>
      <w:r>
        <w:rPr>
          <w:rFonts w:asciiTheme="minorHAnsi" w:hAnsiTheme="minorHAnsi" w:cstheme="minorHAnsi"/>
          <w:sz w:val="24"/>
        </w:rPr>
        <w:t xml:space="preserve"> </w:t>
      </w:r>
      <w:r w:rsidR="00B93EF5">
        <w:rPr>
          <w:rFonts w:asciiTheme="minorHAnsi" w:hAnsiTheme="minorHAnsi" w:cstheme="minorHAnsi"/>
          <w:sz w:val="24"/>
        </w:rPr>
        <w:t xml:space="preserve">deutschen </w:t>
      </w:r>
      <w:r>
        <w:rPr>
          <w:rFonts w:asciiTheme="minorHAnsi" w:hAnsiTheme="minorHAnsi" w:cstheme="minorHAnsi"/>
          <w:sz w:val="24"/>
        </w:rPr>
        <w:t>Unternehmen</w:t>
      </w:r>
      <w:r w:rsidR="00F15663">
        <w:rPr>
          <w:rFonts w:asciiTheme="minorHAnsi" w:hAnsiTheme="minorHAnsi" w:cstheme="minorHAnsi"/>
          <w:sz w:val="24"/>
        </w:rPr>
        <w:t xml:space="preserve"> </w:t>
      </w:r>
      <w:r w:rsidR="00F94FDA">
        <w:rPr>
          <w:rFonts w:asciiTheme="minorHAnsi" w:hAnsiTheme="minorHAnsi" w:cstheme="minorHAnsi"/>
          <w:sz w:val="24"/>
        </w:rPr>
        <w:t xml:space="preserve">des Mittelstands </w:t>
      </w:r>
      <w:r>
        <w:rPr>
          <w:rFonts w:asciiTheme="minorHAnsi" w:hAnsiTheme="minorHAnsi" w:cstheme="minorHAnsi"/>
          <w:sz w:val="24"/>
        </w:rPr>
        <w:t xml:space="preserve">wurde </w:t>
      </w:r>
      <w:r w:rsidR="001B2FCE">
        <w:rPr>
          <w:rFonts w:asciiTheme="minorHAnsi" w:hAnsiTheme="minorHAnsi" w:cstheme="minorHAnsi"/>
          <w:sz w:val="24"/>
        </w:rPr>
        <w:t>LAMILUX unter die TOP 100</w:t>
      </w:r>
      <w:r w:rsidR="00995DD8">
        <w:rPr>
          <w:rFonts w:asciiTheme="minorHAnsi" w:hAnsiTheme="minorHAnsi" w:cstheme="minorHAnsi"/>
          <w:sz w:val="24"/>
        </w:rPr>
        <w:t xml:space="preserve"> des Jahres 201</w:t>
      </w:r>
      <w:r w:rsidR="00B93EF5">
        <w:rPr>
          <w:rFonts w:asciiTheme="minorHAnsi" w:hAnsiTheme="minorHAnsi" w:cstheme="minorHAnsi"/>
          <w:sz w:val="24"/>
        </w:rPr>
        <w:t>8</w:t>
      </w:r>
      <w:r w:rsidR="00425FAE">
        <w:rPr>
          <w:rFonts w:asciiTheme="minorHAnsi" w:hAnsiTheme="minorHAnsi" w:cstheme="minorHAnsi"/>
          <w:sz w:val="24"/>
        </w:rPr>
        <w:t xml:space="preserve"> gewählt. </w:t>
      </w:r>
      <w:r>
        <w:rPr>
          <w:rFonts w:asciiTheme="minorHAnsi" w:hAnsiTheme="minorHAnsi" w:cstheme="minorHAnsi"/>
          <w:sz w:val="24"/>
        </w:rPr>
        <w:t>D</w:t>
      </w:r>
      <w:r w:rsidR="00F17203">
        <w:rPr>
          <w:rFonts w:asciiTheme="minorHAnsi" w:hAnsiTheme="minorHAnsi" w:cstheme="minorHAnsi"/>
          <w:sz w:val="24"/>
        </w:rPr>
        <w:t>as</w:t>
      </w:r>
      <w:r>
        <w:rPr>
          <w:rFonts w:asciiTheme="minorHAnsi" w:hAnsiTheme="minorHAnsi" w:cstheme="minorHAnsi"/>
          <w:sz w:val="24"/>
        </w:rPr>
        <w:t xml:space="preserve"> </w:t>
      </w:r>
      <w:r w:rsidR="00F17203">
        <w:rPr>
          <w:rFonts w:asciiTheme="minorHAnsi" w:hAnsiTheme="minorHAnsi" w:cstheme="minorHAnsi"/>
          <w:sz w:val="24"/>
        </w:rPr>
        <w:t>Ranking</w:t>
      </w:r>
      <w:r>
        <w:rPr>
          <w:rFonts w:asciiTheme="minorHAnsi" w:hAnsiTheme="minorHAnsi" w:cstheme="minorHAnsi"/>
          <w:sz w:val="24"/>
        </w:rPr>
        <w:t xml:space="preserve"> </w:t>
      </w:r>
      <w:r w:rsidR="008A75D9">
        <w:rPr>
          <w:rFonts w:asciiTheme="minorHAnsi" w:hAnsiTheme="minorHAnsi" w:cstheme="minorHAnsi"/>
          <w:sz w:val="24"/>
        </w:rPr>
        <w:t>stamm</w:t>
      </w:r>
      <w:r w:rsidR="00F17203">
        <w:rPr>
          <w:rFonts w:asciiTheme="minorHAnsi" w:hAnsiTheme="minorHAnsi" w:cstheme="minorHAnsi"/>
          <w:sz w:val="24"/>
        </w:rPr>
        <w:t>t</w:t>
      </w:r>
      <w:r>
        <w:rPr>
          <w:rFonts w:asciiTheme="minorHAnsi" w:hAnsiTheme="minorHAnsi" w:cstheme="minorHAnsi"/>
          <w:sz w:val="24"/>
        </w:rPr>
        <w:t xml:space="preserve"> aus einer Studie des Beratungsunternehmen</w:t>
      </w:r>
      <w:r w:rsidR="00A67DA9">
        <w:rPr>
          <w:rFonts w:asciiTheme="minorHAnsi" w:hAnsiTheme="minorHAnsi" w:cstheme="minorHAnsi"/>
          <w:sz w:val="24"/>
        </w:rPr>
        <w:t>s</w:t>
      </w:r>
      <w:r w:rsidR="00604758">
        <w:rPr>
          <w:rFonts w:asciiTheme="minorHAnsi" w:hAnsiTheme="minorHAnsi" w:cstheme="minorHAnsi"/>
          <w:sz w:val="24"/>
        </w:rPr>
        <w:t xml:space="preserve"> Munich </w:t>
      </w:r>
      <w:proofErr w:type="spellStart"/>
      <w:r w:rsidR="00604758">
        <w:rPr>
          <w:rFonts w:asciiTheme="minorHAnsi" w:hAnsiTheme="minorHAnsi" w:cstheme="minorHAnsi"/>
          <w:sz w:val="24"/>
        </w:rPr>
        <w:t>Strategy</w:t>
      </w:r>
      <w:proofErr w:type="spellEnd"/>
      <w:r w:rsidR="00604758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Group, das </w:t>
      </w:r>
      <w:r w:rsidR="00660885">
        <w:rPr>
          <w:rFonts w:asciiTheme="minorHAnsi" w:hAnsiTheme="minorHAnsi" w:cstheme="minorHAnsi"/>
          <w:sz w:val="24"/>
        </w:rPr>
        <w:t>seit neun Jahren</w:t>
      </w:r>
      <w:r w:rsidR="007B1676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die</w:t>
      </w:r>
      <w:r w:rsidR="00710599">
        <w:rPr>
          <w:rFonts w:asciiTheme="minorHAnsi" w:hAnsiTheme="minorHAnsi" w:cstheme="minorHAnsi"/>
          <w:sz w:val="24"/>
        </w:rPr>
        <w:t xml:space="preserve"> </w:t>
      </w:r>
      <w:r w:rsidR="007B1676">
        <w:rPr>
          <w:rFonts w:asciiTheme="minorHAnsi" w:hAnsiTheme="minorHAnsi" w:cstheme="minorHAnsi"/>
          <w:sz w:val="24"/>
        </w:rPr>
        <w:t>100</w:t>
      </w:r>
      <w:r>
        <w:rPr>
          <w:rFonts w:asciiTheme="minorHAnsi" w:hAnsiTheme="minorHAnsi" w:cstheme="minorHAnsi"/>
          <w:sz w:val="24"/>
        </w:rPr>
        <w:t xml:space="preserve"> </w:t>
      </w:r>
      <w:r w:rsidR="00F17203">
        <w:rPr>
          <w:rFonts w:asciiTheme="minorHAnsi" w:hAnsiTheme="minorHAnsi" w:cstheme="minorHAnsi"/>
          <w:sz w:val="24"/>
        </w:rPr>
        <w:t>„</w:t>
      </w:r>
      <w:r>
        <w:rPr>
          <w:rFonts w:asciiTheme="minorHAnsi" w:hAnsiTheme="minorHAnsi" w:cstheme="minorHAnsi"/>
          <w:sz w:val="24"/>
        </w:rPr>
        <w:t>Wachstums- und Ertragsstars d</w:t>
      </w:r>
      <w:r w:rsidR="00441C34">
        <w:rPr>
          <w:rFonts w:asciiTheme="minorHAnsi" w:hAnsiTheme="minorHAnsi" w:cstheme="minorHAnsi"/>
          <w:sz w:val="24"/>
        </w:rPr>
        <w:t>es Mittelstands</w:t>
      </w:r>
      <w:r w:rsidR="00F17203">
        <w:rPr>
          <w:rFonts w:asciiTheme="minorHAnsi" w:hAnsiTheme="minorHAnsi" w:cstheme="minorHAnsi"/>
          <w:sz w:val="24"/>
        </w:rPr>
        <w:t>“</w:t>
      </w:r>
      <w:r>
        <w:rPr>
          <w:rFonts w:asciiTheme="minorHAnsi" w:hAnsiTheme="minorHAnsi" w:cstheme="minorHAnsi"/>
          <w:sz w:val="24"/>
        </w:rPr>
        <w:t xml:space="preserve"> </w:t>
      </w:r>
      <w:r w:rsidR="00710599">
        <w:rPr>
          <w:rFonts w:asciiTheme="minorHAnsi" w:hAnsiTheme="minorHAnsi" w:cstheme="minorHAnsi"/>
          <w:sz w:val="24"/>
        </w:rPr>
        <w:t>e</w:t>
      </w:r>
      <w:r w:rsidR="0039318E">
        <w:rPr>
          <w:rFonts w:asciiTheme="minorHAnsi" w:hAnsiTheme="minorHAnsi" w:cstheme="minorHAnsi"/>
          <w:sz w:val="24"/>
        </w:rPr>
        <w:t>hrt.</w:t>
      </w:r>
      <w:r w:rsidR="00701FDB">
        <w:rPr>
          <w:rFonts w:asciiTheme="minorHAnsi" w:hAnsiTheme="minorHAnsi" w:cstheme="minorHAnsi"/>
          <w:sz w:val="24"/>
        </w:rPr>
        <w:t xml:space="preserve"> Die Ergebnisse des Rankings wurden am </w:t>
      </w:r>
      <w:r w:rsidR="00A43F4E">
        <w:rPr>
          <w:rFonts w:asciiTheme="minorHAnsi" w:hAnsiTheme="minorHAnsi" w:cstheme="minorHAnsi"/>
          <w:sz w:val="24"/>
        </w:rPr>
        <w:t>9. März i</w:t>
      </w:r>
      <w:r w:rsidR="00470433">
        <w:rPr>
          <w:rFonts w:asciiTheme="minorHAnsi" w:hAnsiTheme="minorHAnsi" w:cstheme="minorHAnsi"/>
          <w:sz w:val="24"/>
        </w:rPr>
        <w:t xml:space="preserve">n der Zeitung </w:t>
      </w:r>
      <w:r w:rsidR="00A43F4E">
        <w:rPr>
          <w:rFonts w:asciiTheme="minorHAnsi" w:hAnsiTheme="minorHAnsi" w:cstheme="minorHAnsi"/>
          <w:sz w:val="24"/>
        </w:rPr>
        <w:t xml:space="preserve">DIE WELT veröffentlicht. </w:t>
      </w:r>
    </w:p>
    <w:p w:rsidR="00FE7B76" w:rsidRDefault="00FE7B76" w:rsidP="00FE7B76">
      <w:pPr>
        <w:pStyle w:val="Textkrper"/>
        <w:spacing w:line="360" w:lineRule="auto"/>
        <w:jc w:val="center"/>
        <w:rPr>
          <w:rFonts w:asciiTheme="minorHAnsi" w:hAnsiTheme="minorHAnsi" w:cstheme="minorHAnsi"/>
          <w:sz w:val="24"/>
        </w:rPr>
      </w:pPr>
    </w:p>
    <w:p w:rsidR="00F15663" w:rsidRDefault="00F94FDA" w:rsidP="006E1856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Während das Jahr 2018 einige Herausforderungen für die globale Wirtschaft bereithielt, konnte der deutsche Mittelstand eine äußerst positive Bilanz ziehen</w:t>
      </w:r>
      <w:r w:rsidR="004A52E4">
        <w:rPr>
          <w:rFonts w:asciiTheme="minorHAnsi" w:hAnsiTheme="minorHAnsi"/>
        </w:rPr>
        <w:t xml:space="preserve">. LAMILUX </w:t>
      </w:r>
      <w:r w:rsidR="00375856">
        <w:rPr>
          <w:rFonts w:asciiTheme="minorHAnsi" w:hAnsiTheme="minorHAnsi"/>
        </w:rPr>
        <w:t xml:space="preserve">hebt sich mit einem </w:t>
      </w:r>
      <w:r w:rsidR="00DF1B19">
        <w:rPr>
          <w:rFonts w:asciiTheme="minorHAnsi" w:hAnsiTheme="minorHAnsi"/>
        </w:rPr>
        <w:t>„</w:t>
      </w:r>
      <w:r w:rsidR="00375856">
        <w:rPr>
          <w:rFonts w:asciiTheme="minorHAnsi" w:hAnsiTheme="minorHAnsi"/>
        </w:rPr>
        <w:t>deutlichen Leistungsvorsprung nochmals vom gesamten Mittelstand ab</w:t>
      </w:r>
      <w:r w:rsidR="00DF1B19">
        <w:rPr>
          <w:rFonts w:asciiTheme="minorHAnsi" w:hAnsiTheme="minorHAnsi"/>
        </w:rPr>
        <w:t>“</w:t>
      </w:r>
      <w:r w:rsidR="00375856">
        <w:rPr>
          <w:rFonts w:asciiTheme="minorHAnsi" w:hAnsiTheme="minorHAnsi"/>
        </w:rPr>
        <w:t xml:space="preserve">. </w:t>
      </w:r>
      <w:r w:rsidR="003F53A6">
        <w:rPr>
          <w:rFonts w:asciiTheme="minorHAnsi" w:hAnsiTheme="minorHAnsi"/>
        </w:rPr>
        <w:t>Zum zweiten Mal in Folge</w:t>
      </w:r>
      <w:r w:rsidR="00375856">
        <w:rPr>
          <w:rFonts w:asciiTheme="minorHAnsi" w:hAnsiTheme="minorHAnsi"/>
        </w:rPr>
        <w:t xml:space="preserve"> </w:t>
      </w:r>
      <w:r w:rsidR="00F15663">
        <w:rPr>
          <w:rFonts w:asciiTheme="minorHAnsi" w:hAnsiTheme="minorHAnsi"/>
        </w:rPr>
        <w:t xml:space="preserve">zählt </w:t>
      </w:r>
      <w:r w:rsidR="003F53A6">
        <w:rPr>
          <w:rFonts w:asciiTheme="minorHAnsi" w:hAnsiTheme="minorHAnsi"/>
        </w:rPr>
        <w:t xml:space="preserve">das Unternehmen </w:t>
      </w:r>
      <w:r w:rsidR="002B561D">
        <w:rPr>
          <w:rFonts w:asciiTheme="minorHAnsi" w:hAnsiTheme="minorHAnsi"/>
        </w:rPr>
        <w:t>nicht nur bundesweit, sondern auch branchenübergreifend</w:t>
      </w:r>
      <w:r w:rsidR="00DB082E">
        <w:rPr>
          <w:rFonts w:asciiTheme="minorHAnsi" w:hAnsiTheme="minorHAnsi"/>
        </w:rPr>
        <w:t xml:space="preserve"> </w:t>
      </w:r>
      <w:r w:rsidR="004A2D80">
        <w:rPr>
          <w:rFonts w:asciiTheme="minorHAnsi" w:hAnsiTheme="minorHAnsi"/>
        </w:rPr>
        <w:t xml:space="preserve">mit einem </w:t>
      </w:r>
      <w:r w:rsidR="00660885">
        <w:rPr>
          <w:rFonts w:asciiTheme="minorHAnsi" w:hAnsiTheme="minorHAnsi"/>
        </w:rPr>
        <w:t>89</w:t>
      </w:r>
      <w:r w:rsidR="004A2D80">
        <w:rPr>
          <w:rFonts w:asciiTheme="minorHAnsi" w:hAnsiTheme="minorHAnsi"/>
        </w:rPr>
        <w:t xml:space="preserve">. Platz </w:t>
      </w:r>
      <w:r w:rsidR="004A52E4">
        <w:rPr>
          <w:rFonts w:asciiTheme="minorHAnsi" w:hAnsiTheme="minorHAnsi"/>
        </w:rPr>
        <w:t>zu den Preisträgern der „TOP 100 des Mittelstands 201</w:t>
      </w:r>
      <w:r>
        <w:rPr>
          <w:rFonts w:asciiTheme="minorHAnsi" w:hAnsiTheme="minorHAnsi"/>
        </w:rPr>
        <w:t>8</w:t>
      </w:r>
      <w:r w:rsidR="004A52E4">
        <w:rPr>
          <w:rFonts w:asciiTheme="minorHAnsi" w:hAnsiTheme="minorHAnsi"/>
        </w:rPr>
        <w:t>"</w:t>
      </w:r>
      <w:r w:rsidR="00B63BBF">
        <w:rPr>
          <w:rFonts w:asciiTheme="minorHAnsi" w:hAnsiTheme="minorHAnsi"/>
        </w:rPr>
        <w:t xml:space="preserve">. </w:t>
      </w:r>
    </w:p>
    <w:p w:rsidR="00F15663" w:rsidRDefault="00F15663" w:rsidP="006E1856">
      <w:pPr>
        <w:spacing w:line="360" w:lineRule="auto"/>
        <w:jc w:val="both"/>
        <w:rPr>
          <w:rFonts w:asciiTheme="minorHAnsi" w:hAnsiTheme="minorHAnsi"/>
        </w:rPr>
      </w:pPr>
    </w:p>
    <w:p w:rsidR="00F15663" w:rsidRPr="00F15663" w:rsidRDefault="00F15663" w:rsidP="006E1856">
      <w:pPr>
        <w:spacing w:line="360" w:lineRule="auto"/>
        <w:jc w:val="both"/>
        <w:rPr>
          <w:rFonts w:asciiTheme="minorHAnsi" w:hAnsiTheme="minorHAnsi"/>
          <w:b/>
        </w:rPr>
      </w:pPr>
      <w:r w:rsidRPr="00F15663">
        <w:rPr>
          <w:rFonts w:asciiTheme="minorHAnsi" w:hAnsiTheme="minorHAnsi"/>
          <w:b/>
        </w:rPr>
        <w:t>Überdurchschnittlicher Erfolg</w:t>
      </w:r>
      <w:r w:rsidR="00FE7B76">
        <w:rPr>
          <w:rFonts w:asciiTheme="minorHAnsi" w:hAnsiTheme="minorHAnsi"/>
          <w:b/>
        </w:rPr>
        <w:t xml:space="preserve"> und zukunftsweisende Ausrichtung</w:t>
      </w:r>
    </w:p>
    <w:p w:rsidR="00F17203" w:rsidRDefault="00E644B8" w:rsidP="006E1856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Basis</w:t>
      </w:r>
      <w:r w:rsidR="00375856">
        <w:rPr>
          <w:rFonts w:asciiTheme="minorHAnsi" w:hAnsiTheme="minorHAnsi"/>
        </w:rPr>
        <w:t xml:space="preserve"> für die Auswahl</w:t>
      </w:r>
      <w:r w:rsidR="005F5E5E">
        <w:rPr>
          <w:rFonts w:asciiTheme="minorHAnsi" w:hAnsiTheme="minorHAnsi"/>
        </w:rPr>
        <w:t xml:space="preserve"> </w:t>
      </w:r>
      <w:r w:rsidR="00375856">
        <w:rPr>
          <w:rFonts w:asciiTheme="minorHAnsi" w:hAnsiTheme="minorHAnsi"/>
        </w:rPr>
        <w:t>der Unternehmen ist ihre langfristige</w:t>
      </w:r>
      <w:r w:rsidR="005F5E5E">
        <w:rPr>
          <w:rFonts w:asciiTheme="minorHAnsi" w:hAnsiTheme="minorHAnsi"/>
        </w:rPr>
        <w:t xml:space="preserve"> Wachstums- und Ertrags</w:t>
      </w:r>
      <w:r w:rsidR="00375856">
        <w:rPr>
          <w:rFonts w:asciiTheme="minorHAnsi" w:hAnsiTheme="minorHAnsi"/>
        </w:rPr>
        <w:t>kraft</w:t>
      </w:r>
      <w:r w:rsidR="00F15663">
        <w:rPr>
          <w:rFonts w:asciiTheme="minorHAnsi" w:hAnsiTheme="minorHAnsi"/>
        </w:rPr>
        <w:t xml:space="preserve"> </w:t>
      </w:r>
      <w:r w:rsidR="003F53A6">
        <w:rPr>
          <w:rFonts w:asciiTheme="minorHAnsi" w:hAnsiTheme="minorHAnsi"/>
        </w:rPr>
        <w:t>in einem Zeitraum</w:t>
      </w:r>
      <w:r w:rsidR="005F5E5E">
        <w:rPr>
          <w:rFonts w:asciiTheme="minorHAnsi" w:hAnsiTheme="minorHAnsi"/>
        </w:rPr>
        <w:t xml:space="preserve"> von fünf Jahren. </w:t>
      </w:r>
      <w:r w:rsidR="001277D7">
        <w:rPr>
          <w:rFonts w:asciiTheme="minorHAnsi" w:hAnsiTheme="minorHAnsi"/>
        </w:rPr>
        <w:t xml:space="preserve">Laut der Studie </w:t>
      </w:r>
      <w:r>
        <w:rPr>
          <w:rFonts w:asciiTheme="minorHAnsi" w:hAnsiTheme="minorHAnsi"/>
        </w:rPr>
        <w:t>beträgt das</w:t>
      </w:r>
      <w:r w:rsidR="001277D7">
        <w:rPr>
          <w:rFonts w:asciiTheme="minorHAnsi" w:hAnsiTheme="minorHAnsi"/>
        </w:rPr>
        <w:t xml:space="preserve"> </w:t>
      </w:r>
      <w:r w:rsidR="006F31EF">
        <w:rPr>
          <w:rFonts w:asciiTheme="minorHAnsi" w:hAnsiTheme="minorHAnsi"/>
        </w:rPr>
        <w:t xml:space="preserve">durchschnittliche </w:t>
      </w:r>
      <w:bookmarkStart w:id="0" w:name="_GoBack"/>
      <w:bookmarkEnd w:id="0"/>
      <w:r w:rsidR="001277D7">
        <w:rPr>
          <w:rFonts w:asciiTheme="minorHAnsi" w:hAnsiTheme="minorHAnsi"/>
        </w:rPr>
        <w:t>Umsatz</w:t>
      </w:r>
      <w:r>
        <w:rPr>
          <w:rFonts w:asciiTheme="minorHAnsi" w:hAnsiTheme="minorHAnsi"/>
        </w:rPr>
        <w:t>wachstum</w:t>
      </w:r>
      <w:r w:rsidR="001277D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des gesamten Mittelstands 5,6</w:t>
      </w:r>
      <w:r w:rsidR="001277D7">
        <w:rPr>
          <w:rFonts w:asciiTheme="minorHAnsi" w:hAnsiTheme="minorHAnsi"/>
        </w:rPr>
        <w:t xml:space="preserve"> Prozent</w:t>
      </w:r>
      <w:r>
        <w:rPr>
          <w:rFonts w:asciiTheme="minorHAnsi" w:hAnsiTheme="minorHAnsi"/>
        </w:rPr>
        <w:t>, die Ertragsquote liegt bei 7,3 Prozent.</w:t>
      </w:r>
      <w:r w:rsidR="001277D7">
        <w:rPr>
          <w:rFonts w:asciiTheme="minorHAnsi" w:hAnsiTheme="minorHAnsi"/>
        </w:rPr>
        <w:t xml:space="preserve"> </w:t>
      </w:r>
      <w:r w:rsidR="00F401A6">
        <w:rPr>
          <w:rFonts w:asciiTheme="minorHAnsi" w:hAnsiTheme="minorHAnsi"/>
        </w:rPr>
        <w:t>Als Top 100 Unternehmen zeichne sich LAMILUX au</w:t>
      </w:r>
      <w:r w:rsidR="00F401A6">
        <w:rPr>
          <w:rFonts w:asciiTheme="minorHAnsi" w:hAnsiTheme="minorHAnsi"/>
        </w:rPr>
        <w:lastRenderedPageBreak/>
        <w:t>ßerdem durch seine hohen Eigenkapitalquoten und seine hohe Personalproduktivität aus. Außerdem grenz</w:t>
      </w:r>
      <w:r w:rsidR="0015190F">
        <w:rPr>
          <w:rFonts w:asciiTheme="minorHAnsi" w:hAnsiTheme="minorHAnsi"/>
        </w:rPr>
        <w:t>e</w:t>
      </w:r>
      <w:r w:rsidR="00F401A6">
        <w:rPr>
          <w:rFonts w:asciiTheme="minorHAnsi" w:hAnsiTheme="minorHAnsi"/>
        </w:rPr>
        <w:t xml:space="preserve"> </w:t>
      </w:r>
      <w:r w:rsidR="0015190F">
        <w:rPr>
          <w:rFonts w:asciiTheme="minorHAnsi" w:hAnsiTheme="minorHAnsi"/>
        </w:rPr>
        <w:t>man</w:t>
      </w:r>
      <w:r w:rsidR="00F401A6">
        <w:rPr>
          <w:rFonts w:asciiTheme="minorHAnsi" w:hAnsiTheme="minorHAnsi"/>
        </w:rPr>
        <w:t xml:space="preserve"> sich durch effiziente Strukturen </w:t>
      </w:r>
      <w:r w:rsidR="003F53A6">
        <w:rPr>
          <w:rFonts w:asciiTheme="minorHAnsi" w:hAnsiTheme="minorHAnsi"/>
        </w:rPr>
        <w:t xml:space="preserve">und eine enorme Flexibilität in Bezug auf wechselnde Markt- und Wettbewerbsbedingungen vom restlichen Mittelstand ab. Eine zukunftsweisende Strategie, wie </w:t>
      </w:r>
      <w:r w:rsidR="003F53A6" w:rsidRPr="001A0E98">
        <w:rPr>
          <w:rFonts w:asciiTheme="minorHAnsi" w:hAnsiTheme="minorHAnsi"/>
        </w:rPr>
        <w:t xml:space="preserve">Dr. Sebastian </w:t>
      </w:r>
      <w:proofErr w:type="spellStart"/>
      <w:r w:rsidR="003F53A6" w:rsidRPr="001A0E98">
        <w:rPr>
          <w:rFonts w:asciiTheme="minorHAnsi" w:hAnsiTheme="minorHAnsi"/>
        </w:rPr>
        <w:t>Theopold</w:t>
      </w:r>
      <w:proofErr w:type="spellEnd"/>
      <w:r w:rsidR="003F53A6">
        <w:rPr>
          <w:rFonts w:asciiTheme="minorHAnsi" w:hAnsiTheme="minorHAnsi"/>
        </w:rPr>
        <w:t>,</w:t>
      </w:r>
      <w:r w:rsidR="003F53A6" w:rsidRPr="001A0E98">
        <w:rPr>
          <w:rFonts w:asciiTheme="minorHAnsi" w:hAnsiTheme="minorHAnsi"/>
        </w:rPr>
        <w:t xml:space="preserve"> Geschäftsführer der Munich </w:t>
      </w:r>
      <w:proofErr w:type="spellStart"/>
      <w:r w:rsidR="003F53A6" w:rsidRPr="001A0E98">
        <w:rPr>
          <w:rFonts w:asciiTheme="minorHAnsi" w:hAnsiTheme="minorHAnsi"/>
        </w:rPr>
        <w:t>Strategy</w:t>
      </w:r>
      <w:proofErr w:type="spellEnd"/>
      <w:r w:rsidR="003F53A6" w:rsidRPr="001A0E98">
        <w:rPr>
          <w:rFonts w:asciiTheme="minorHAnsi" w:hAnsiTheme="minorHAnsi"/>
        </w:rPr>
        <w:t xml:space="preserve"> Group </w:t>
      </w:r>
      <w:r w:rsidR="003F53A6">
        <w:rPr>
          <w:rFonts w:asciiTheme="minorHAnsi" w:hAnsiTheme="minorHAnsi"/>
        </w:rPr>
        <w:t>sowie</w:t>
      </w:r>
      <w:r w:rsidR="003F53A6" w:rsidRPr="001A0E98">
        <w:rPr>
          <w:rFonts w:asciiTheme="minorHAnsi" w:hAnsiTheme="minorHAnsi"/>
        </w:rPr>
        <w:t xml:space="preserve"> Autor der Studi</w:t>
      </w:r>
      <w:r w:rsidR="003F53A6">
        <w:rPr>
          <w:rFonts w:asciiTheme="minorHAnsi" w:hAnsiTheme="minorHAnsi"/>
        </w:rPr>
        <w:t>e</w:t>
      </w:r>
      <w:r w:rsidR="00B62839">
        <w:rPr>
          <w:rFonts w:asciiTheme="minorHAnsi" w:hAnsiTheme="minorHAnsi"/>
        </w:rPr>
        <w:t>,</w:t>
      </w:r>
      <w:r w:rsidR="003F53A6">
        <w:rPr>
          <w:rFonts w:asciiTheme="minorHAnsi" w:hAnsiTheme="minorHAnsi"/>
        </w:rPr>
        <w:t xml:space="preserve"> betont: „Die Top 100 sind ein Kompass dafür, wie sich der gesamte Mittelstand in Zukunft aufstellen muss.“</w:t>
      </w:r>
      <w:r w:rsidR="00492531">
        <w:rPr>
          <w:rFonts w:asciiTheme="minorHAnsi" w:hAnsiTheme="minorHAnsi"/>
        </w:rPr>
        <w:t xml:space="preserve"> </w:t>
      </w:r>
    </w:p>
    <w:p w:rsidR="0015190F" w:rsidRDefault="0015190F" w:rsidP="00FE7B76">
      <w:pPr>
        <w:spacing w:line="360" w:lineRule="auto"/>
        <w:jc w:val="both"/>
        <w:rPr>
          <w:rFonts w:asciiTheme="minorHAnsi" w:hAnsiTheme="minorHAnsi"/>
        </w:rPr>
      </w:pPr>
    </w:p>
    <w:p w:rsidR="00FE7B76" w:rsidRDefault="00FE7B76" w:rsidP="00FE7B76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</w:t>
      </w:r>
    </w:p>
    <w:p w:rsidR="00AB4B04" w:rsidRDefault="007270F0" w:rsidP="00BB50C1">
      <w:pPr>
        <w:pStyle w:val="Textkrper"/>
        <w:spacing w:line="400" w:lineRule="exact"/>
        <w:rPr>
          <w:rStyle w:val="Fett"/>
          <w:rFonts w:ascii="Calibri" w:hAnsi="Calibri"/>
          <w:b/>
          <w:sz w:val="24"/>
        </w:rPr>
      </w:pPr>
      <w:r>
        <w:rPr>
          <w:rStyle w:val="Fett"/>
          <w:rFonts w:ascii="Calibri" w:hAnsi="Calibri"/>
          <w:b/>
          <w:sz w:val="24"/>
        </w:rPr>
        <w:t>ww</w:t>
      </w:r>
      <w:r w:rsidR="003210AA">
        <w:rPr>
          <w:rStyle w:val="Fett"/>
          <w:rFonts w:ascii="Calibri" w:hAnsi="Calibri"/>
          <w:b/>
          <w:sz w:val="24"/>
        </w:rPr>
        <w:t>w.lamilux.de</w:t>
      </w:r>
    </w:p>
    <w:p w:rsidR="00577B42" w:rsidRDefault="00577B42" w:rsidP="00BB50C1">
      <w:pPr>
        <w:pStyle w:val="Textkrper"/>
        <w:spacing w:line="400" w:lineRule="exact"/>
        <w:rPr>
          <w:rStyle w:val="Fett"/>
          <w:rFonts w:ascii="Calibri" w:hAnsi="Calibri"/>
          <w:b/>
          <w:sz w:val="24"/>
        </w:rPr>
      </w:pPr>
    </w:p>
    <w:p w:rsidR="00577B42" w:rsidRDefault="00577B42" w:rsidP="00BB50C1">
      <w:pPr>
        <w:pStyle w:val="Textkrper"/>
        <w:spacing w:line="400" w:lineRule="exact"/>
        <w:rPr>
          <w:rStyle w:val="Fett"/>
          <w:rFonts w:ascii="Calibri" w:hAnsi="Calibri"/>
          <w:b/>
          <w:sz w:val="24"/>
        </w:rPr>
      </w:pPr>
    </w:p>
    <w:p w:rsidR="00577B42" w:rsidRDefault="00577B42" w:rsidP="00BB50C1">
      <w:pPr>
        <w:pStyle w:val="Textkrper"/>
        <w:spacing w:line="400" w:lineRule="exact"/>
        <w:rPr>
          <w:rStyle w:val="Fett"/>
          <w:rFonts w:ascii="Calibri" w:hAnsi="Calibri"/>
          <w:b/>
          <w:sz w:val="24"/>
        </w:rPr>
      </w:pPr>
    </w:p>
    <w:p w:rsidR="004269C0" w:rsidRPr="003A6404" w:rsidRDefault="004269C0" w:rsidP="003A6404">
      <w:pPr>
        <w:pStyle w:val="Textkrper"/>
        <w:rPr>
          <w:rStyle w:val="Fett"/>
          <w:rFonts w:ascii="Calibri" w:hAnsi="Calibri"/>
          <w:szCs w:val="22"/>
        </w:rPr>
      </w:pPr>
    </w:p>
    <w:sectPr w:rsidR="004269C0" w:rsidRPr="003A6404" w:rsidSect="00C20420">
      <w:headerReference w:type="default" r:id="rId9"/>
      <w:footerReference w:type="default" r:id="rId10"/>
      <w:pgSz w:w="11906" w:h="16838"/>
      <w:pgMar w:top="2665" w:right="2552" w:bottom="3119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1E8" w:rsidRDefault="004651E8">
      <w:r>
        <w:separator/>
      </w:r>
    </w:p>
  </w:endnote>
  <w:endnote w:type="continuationSeparator" w:id="0">
    <w:p w:rsidR="004651E8" w:rsidRDefault="004651E8">
      <w:r>
        <w:continuationSeparator/>
      </w:r>
    </w:p>
  </w:endnote>
  <w:endnote w:type="continuationNotice" w:id="1">
    <w:p w:rsidR="004651E8" w:rsidRDefault="00465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  <w:u w:val="single"/>
      </w:rPr>
    </w:pPr>
    <w:r w:rsidRPr="008B799E">
      <w:rPr>
        <w:rFonts w:ascii="Calibri" w:hAnsi="Calibri" w:cs="Calibri"/>
        <w:color w:val="999999"/>
        <w:sz w:val="16"/>
        <w:u w:val="single"/>
      </w:rPr>
      <w:t>Ansprechpartner für die Redaktion: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LAMILUX Heinrich Strunz GmbH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>
      <w:rPr>
        <w:rFonts w:ascii="Calibri" w:hAnsi="Calibri" w:cs="Calibri"/>
        <w:color w:val="999999"/>
        <w:sz w:val="16"/>
      </w:rPr>
      <w:t>Sabrina Schwab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Presse- und Öffentlichkeitsarbeit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Zehstraße 2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95111 Rehau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Tel.: 09283/595-27</w:t>
    </w:r>
    <w:r>
      <w:rPr>
        <w:rFonts w:ascii="Calibri" w:hAnsi="Calibri" w:cs="Calibri"/>
        <w:color w:val="999999"/>
        <w:sz w:val="16"/>
      </w:rPr>
      <w:t>83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Fax: 09283/595-290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 xml:space="preserve">e-Mail: </w:t>
    </w:r>
    <w:r>
      <w:rPr>
        <w:rFonts w:ascii="Calibri" w:hAnsi="Calibri" w:cs="Calibri"/>
        <w:color w:val="999999"/>
        <w:sz w:val="16"/>
      </w:rPr>
      <w:t>sabrina.schwab</w:t>
    </w:r>
    <w:r w:rsidRPr="008B799E">
      <w:rPr>
        <w:rFonts w:ascii="Calibri" w:hAnsi="Calibri" w:cs="Calibri"/>
        <w:color w:val="999999"/>
        <w:sz w:val="16"/>
      </w:rPr>
      <w:t>@lamilux.de</w:t>
    </w:r>
  </w:p>
  <w:p w:rsidR="0006181A" w:rsidRPr="001A2540" w:rsidRDefault="0006181A" w:rsidP="001A2540">
    <w:pPr>
      <w:pStyle w:val="Fuzeile"/>
      <w:jc w:val="right"/>
      <w:rPr>
        <w:rFonts w:ascii="Arial" w:hAnsi="Arial" w:cs="Arial"/>
        <w:color w:val="999999"/>
        <w:sz w:val="16"/>
        <w:lang w:val="it-IT"/>
      </w:rPr>
    </w:pPr>
    <w:r>
      <w:rPr>
        <w:rFonts w:ascii="Arial" w:hAnsi="Arial" w:cs="Arial"/>
        <w:color w:val="999999"/>
        <w:sz w:val="16"/>
      </w:rPr>
      <w:t xml:space="preserve">Seite </w:t>
    </w:r>
    <w:r w:rsidR="00757CF9"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PAGE </w:instrText>
    </w:r>
    <w:r w:rsidR="00757CF9">
      <w:rPr>
        <w:rFonts w:ascii="Arial" w:hAnsi="Arial" w:cs="Arial"/>
        <w:color w:val="999999"/>
        <w:sz w:val="16"/>
      </w:rPr>
      <w:fldChar w:fldCharType="separate"/>
    </w:r>
    <w:r w:rsidR="00F17203">
      <w:rPr>
        <w:rFonts w:ascii="Arial" w:hAnsi="Arial" w:cs="Arial"/>
        <w:noProof/>
        <w:color w:val="999999"/>
        <w:sz w:val="16"/>
      </w:rPr>
      <w:t>2</w:t>
    </w:r>
    <w:r w:rsidR="00757CF9">
      <w:rPr>
        <w:rFonts w:ascii="Arial" w:hAnsi="Arial" w:cs="Arial"/>
        <w:color w:val="999999"/>
        <w:sz w:val="16"/>
      </w:rPr>
      <w:fldChar w:fldCharType="end"/>
    </w:r>
    <w:r>
      <w:rPr>
        <w:rFonts w:ascii="Arial" w:hAnsi="Arial" w:cs="Arial"/>
        <w:color w:val="999999"/>
        <w:sz w:val="16"/>
      </w:rPr>
      <w:t xml:space="preserve"> von </w:t>
    </w:r>
    <w:r w:rsidR="00757CF9"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NUMPAGES </w:instrText>
    </w:r>
    <w:r w:rsidR="00757CF9">
      <w:rPr>
        <w:rFonts w:ascii="Arial" w:hAnsi="Arial" w:cs="Arial"/>
        <w:color w:val="999999"/>
        <w:sz w:val="16"/>
      </w:rPr>
      <w:fldChar w:fldCharType="separate"/>
    </w:r>
    <w:r w:rsidR="00F17203">
      <w:rPr>
        <w:rFonts w:ascii="Arial" w:hAnsi="Arial" w:cs="Arial"/>
        <w:noProof/>
        <w:color w:val="999999"/>
        <w:sz w:val="16"/>
      </w:rPr>
      <w:t>2</w:t>
    </w:r>
    <w:r w:rsidR="00757CF9">
      <w:rPr>
        <w:rFonts w:ascii="Arial" w:hAnsi="Arial" w:cs="Arial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1E8" w:rsidRDefault="004651E8">
      <w:r>
        <w:separator/>
      </w:r>
    </w:p>
  </w:footnote>
  <w:footnote w:type="continuationSeparator" w:id="0">
    <w:p w:rsidR="004651E8" w:rsidRDefault="004651E8">
      <w:r>
        <w:continuationSeparator/>
      </w:r>
    </w:p>
  </w:footnote>
  <w:footnote w:type="continuationNotice" w:id="1">
    <w:p w:rsidR="004651E8" w:rsidRDefault="00465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81A" w:rsidRDefault="0006181A">
    <w:pPr>
      <w:pStyle w:val="Kopfzeile"/>
      <w:jc w:val="center"/>
      <w:rPr>
        <w:rFonts w:ascii="Courier New" w:hAnsi="Courier New" w:cs="Courier New"/>
        <w:b/>
        <w:bCs/>
        <w:sz w:val="32"/>
        <w:szCs w:val="32"/>
        <w:lang w:val="it-IT"/>
      </w:rPr>
    </w:pPr>
    <w:r>
      <w:rPr>
        <w:rFonts w:ascii="Courier New" w:hAnsi="Courier New" w:cs="Courier New"/>
        <w:b/>
        <w:bCs/>
        <w:noProof/>
        <w:sz w:val="32"/>
        <w:szCs w:val="32"/>
      </w:rPr>
      <w:drawing>
        <wp:anchor distT="0" distB="0" distL="114300" distR="114300" simplePos="0" relativeHeight="251657216" behindDoc="1" locked="0" layoutInCell="1" allowOverlap="1" wp14:anchorId="4D0458F4" wp14:editId="3AD5646E">
          <wp:simplePos x="0" y="0"/>
          <wp:positionH relativeFrom="column">
            <wp:posOffset>5372100</wp:posOffset>
          </wp:positionH>
          <wp:positionV relativeFrom="paragraph">
            <wp:posOffset>-15240</wp:posOffset>
          </wp:positionV>
          <wp:extent cx="885825" cy="1095375"/>
          <wp:effectExtent l="0" t="0" r="9525" b="9525"/>
          <wp:wrapTight wrapText="bothSides">
            <wp:wrapPolygon edited="0">
              <wp:start x="0" y="0"/>
              <wp:lineTo x="0" y="21412"/>
              <wp:lineTo x="21368" y="21412"/>
              <wp:lineTo x="21368" y="0"/>
              <wp:lineTo x="0" y="0"/>
            </wp:wrapPolygon>
          </wp:wrapTight>
          <wp:docPr id="4" name="Bild 4" descr="Lamil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amil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ourier New" w:hAnsi="Courier New" w:cs="Courier New"/>
        <w:b/>
        <w:bCs/>
        <w:sz w:val="32"/>
        <w:szCs w:val="32"/>
        <w:lang w:val="it-IT"/>
      </w:rPr>
      <w:t xml:space="preserve">P R E S </w:t>
    </w:r>
    <w:proofErr w:type="spellStart"/>
    <w:r>
      <w:rPr>
        <w:rFonts w:ascii="Courier New" w:hAnsi="Courier New" w:cs="Courier New"/>
        <w:b/>
        <w:bCs/>
        <w:sz w:val="32"/>
        <w:szCs w:val="32"/>
        <w:lang w:val="it-IT"/>
      </w:rPr>
      <w:t>S</w:t>
    </w:r>
    <w:proofErr w:type="spellEnd"/>
    <w:r>
      <w:rPr>
        <w:rFonts w:ascii="Courier New" w:hAnsi="Courier New" w:cs="Courier New"/>
        <w:b/>
        <w:bCs/>
        <w:sz w:val="32"/>
        <w:szCs w:val="32"/>
        <w:lang w:val="it-IT"/>
      </w:rPr>
      <w:t xml:space="preserve"> E I N F O R M A T I O N</w:t>
    </w:r>
  </w:p>
  <w:p w:rsidR="0006181A" w:rsidRDefault="0006181A">
    <w:pPr>
      <w:pStyle w:val="Kopfzeile"/>
      <w:rPr>
        <w:rFonts w:ascii="Arial" w:hAnsi="Arial" w:cs="Arial"/>
        <w:sz w:val="32"/>
        <w:lang w:val="it-IT"/>
      </w:rPr>
    </w:pPr>
  </w:p>
  <w:p w:rsidR="0006181A" w:rsidRDefault="0006181A">
    <w:pPr>
      <w:pStyle w:val="Kopfzeile"/>
      <w:rPr>
        <w:rFonts w:ascii="Arial" w:hAnsi="Arial" w:cs="Arial"/>
        <w:sz w:val="32"/>
        <w:lang w:val="it-IT"/>
      </w:rPr>
    </w:pPr>
  </w:p>
  <w:p w:rsidR="0006181A" w:rsidRDefault="004269C0" w:rsidP="00345F90">
    <w:pPr>
      <w:pStyle w:val="Kopfzeile"/>
      <w:jc w:val="center"/>
      <w:rPr>
        <w:rFonts w:ascii="Courier New" w:hAnsi="Courier New" w:cs="Courier New"/>
        <w:sz w:val="22"/>
        <w:szCs w:val="22"/>
      </w:rPr>
    </w:pPr>
    <w:r>
      <w:rPr>
        <w:rFonts w:ascii="Courier New" w:hAnsi="Courier New" w:cs="Courier New"/>
        <w:sz w:val="22"/>
        <w:szCs w:val="22"/>
      </w:rPr>
      <w:t xml:space="preserve">Rehau, </w:t>
    </w:r>
    <w:r w:rsidR="00F15663">
      <w:rPr>
        <w:rFonts w:ascii="Courier New" w:hAnsi="Courier New" w:cs="Courier New"/>
        <w:sz w:val="22"/>
        <w:szCs w:val="22"/>
      </w:rPr>
      <w:t>1</w:t>
    </w:r>
    <w:r w:rsidR="00FE7B76">
      <w:rPr>
        <w:rFonts w:ascii="Courier New" w:hAnsi="Courier New" w:cs="Courier New"/>
        <w:sz w:val="22"/>
        <w:szCs w:val="22"/>
      </w:rPr>
      <w:t>9</w:t>
    </w:r>
    <w:r w:rsidR="00573079" w:rsidRPr="009D090E">
      <w:rPr>
        <w:rFonts w:ascii="Courier New" w:hAnsi="Courier New" w:cs="Courier New"/>
        <w:sz w:val="22"/>
        <w:szCs w:val="22"/>
      </w:rPr>
      <w:t>.</w:t>
    </w:r>
    <w:r w:rsidR="00573079">
      <w:rPr>
        <w:rFonts w:ascii="Courier New" w:hAnsi="Courier New" w:cs="Courier New"/>
        <w:sz w:val="22"/>
        <w:szCs w:val="22"/>
      </w:rPr>
      <w:t xml:space="preserve"> </w:t>
    </w:r>
    <w:r w:rsidR="00A2511F">
      <w:rPr>
        <w:rFonts w:ascii="Courier New" w:hAnsi="Courier New" w:cs="Courier New"/>
        <w:sz w:val="22"/>
        <w:szCs w:val="22"/>
      </w:rPr>
      <w:t>März</w:t>
    </w:r>
    <w:r w:rsidR="00D3044B">
      <w:rPr>
        <w:rFonts w:ascii="Courier New" w:hAnsi="Courier New" w:cs="Courier New"/>
        <w:sz w:val="22"/>
        <w:szCs w:val="22"/>
      </w:rPr>
      <w:t xml:space="preserve"> 201</w:t>
    </w:r>
    <w:r w:rsidR="004F70AC">
      <w:rPr>
        <w:rFonts w:ascii="Courier New" w:hAnsi="Courier New" w:cs="Courier New"/>
        <w:sz w:val="22"/>
        <w:szCs w:val="22"/>
      </w:rPr>
      <w:t>9</w:t>
    </w:r>
    <w:r w:rsidR="0006181A">
      <w:rPr>
        <w:rFonts w:ascii="Courier New" w:hAnsi="Courier New" w:cs="Courier New"/>
        <w:sz w:val="22"/>
        <w:szCs w:val="22"/>
      </w:rPr>
      <w:t xml:space="preserve">  </w:t>
    </w:r>
  </w:p>
  <w:p w:rsidR="0006181A" w:rsidRDefault="00577B42">
    <w:pPr>
      <w:pStyle w:val="Kopfzeile"/>
      <w:rPr>
        <w:rFonts w:ascii="Arial" w:hAnsi="Arial" w:cs="Arial"/>
        <w:noProof/>
      </w:rPr>
    </w:pPr>
    <w:r>
      <w:rPr>
        <w:rFonts w:ascii="Arial" w:hAnsi="Arial" w:cs="Arial"/>
        <w:noProof/>
      </w:rPr>
      <w:t xml:space="preserve">                                                                                                          </w:t>
    </w:r>
  </w:p>
  <w:p w:rsidR="00577B42" w:rsidRDefault="00577B42">
    <w:pPr>
      <w:pStyle w:val="Kopfzeile"/>
      <w:rPr>
        <w:rFonts w:ascii="Arial" w:hAnsi="Arial" w:cs="Arial"/>
      </w:rPr>
    </w:pPr>
  </w:p>
  <w:p w:rsidR="00577B42" w:rsidRDefault="00577B42">
    <w:pPr>
      <w:pStyle w:val="Kopfzeile"/>
      <w:rPr>
        <w:rFonts w:ascii="Arial" w:hAnsi="Arial" w:cs="Arial"/>
      </w:rPr>
    </w:pPr>
  </w:p>
  <w:p w:rsidR="00577B42" w:rsidRDefault="00577B42" w:rsidP="00577B42">
    <w:pPr>
      <w:pStyle w:val="Kopfzeile"/>
      <w:ind w:left="709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83639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6A4AA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FA9C7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2634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9C331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CE95E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A4B6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F6DC1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0601B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E2D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3F7B4C"/>
    <w:multiLevelType w:val="hybridMultilevel"/>
    <w:tmpl w:val="285003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3BC47D78"/>
    <w:multiLevelType w:val="hybridMultilevel"/>
    <w:tmpl w:val="07DE4946"/>
    <w:lvl w:ilvl="0" w:tplc="433491F0">
      <w:start w:val="10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autoHyphenation/>
  <w:hyphenationZone w:val="567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902"/>
    <w:rsid w:val="00002A0D"/>
    <w:rsid w:val="000044F0"/>
    <w:rsid w:val="00007468"/>
    <w:rsid w:val="000079A9"/>
    <w:rsid w:val="00017720"/>
    <w:rsid w:val="00025AEF"/>
    <w:rsid w:val="00026B1D"/>
    <w:rsid w:val="000310C3"/>
    <w:rsid w:val="000414B2"/>
    <w:rsid w:val="000455D4"/>
    <w:rsid w:val="00045D96"/>
    <w:rsid w:val="00047932"/>
    <w:rsid w:val="00054242"/>
    <w:rsid w:val="00055838"/>
    <w:rsid w:val="000563BE"/>
    <w:rsid w:val="0006181A"/>
    <w:rsid w:val="00061B56"/>
    <w:rsid w:val="00061BD6"/>
    <w:rsid w:val="000640EE"/>
    <w:rsid w:val="0006580A"/>
    <w:rsid w:val="00067698"/>
    <w:rsid w:val="00071587"/>
    <w:rsid w:val="0007599B"/>
    <w:rsid w:val="000918A0"/>
    <w:rsid w:val="00091906"/>
    <w:rsid w:val="00096989"/>
    <w:rsid w:val="000A3105"/>
    <w:rsid w:val="000A5576"/>
    <w:rsid w:val="000A55F3"/>
    <w:rsid w:val="000A5AA7"/>
    <w:rsid w:val="000A5CD8"/>
    <w:rsid w:val="000A70B5"/>
    <w:rsid w:val="000A7B4E"/>
    <w:rsid w:val="000B02FB"/>
    <w:rsid w:val="000B4FC2"/>
    <w:rsid w:val="000B5FDC"/>
    <w:rsid w:val="000C126F"/>
    <w:rsid w:val="000C7F59"/>
    <w:rsid w:val="000D0CDF"/>
    <w:rsid w:val="000D1A62"/>
    <w:rsid w:val="000D1F3B"/>
    <w:rsid w:val="000D4783"/>
    <w:rsid w:val="000D5C21"/>
    <w:rsid w:val="000D5D78"/>
    <w:rsid w:val="000D60FB"/>
    <w:rsid w:val="000E60D8"/>
    <w:rsid w:val="000E7BEB"/>
    <w:rsid w:val="000F21FB"/>
    <w:rsid w:val="000F3FF0"/>
    <w:rsid w:val="000F4255"/>
    <w:rsid w:val="000F7278"/>
    <w:rsid w:val="001036AE"/>
    <w:rsid w:val="0010393D"/>
    <w:rsid w:val="00105755"/>
    <w:rsid w:val="001113F2"/>
    <w:rsid w:val="00112A0E"/>
    <w:rsid w:val="00115DF9"/>
    <w:rsid w:val="00117917"/>
    <w:rsid w:val="00122864"/>
    <w:rsid w:val="00123F1F"/>
    <w:rsid w:val="001244BB"/>
    <w:rsid w:val="00124CD3"/>
    <w:rsid w:val="00126DBD"/>
    <w:rsid w:val="001277D7"/>
    <w:rsid w:val="00133EB9"/>
    <w:rsid w:val="001341AF"/>
    <w:rsid w:val="00140938"/>
    <w:rsid w:val="001419CF"/>
    <w:rsid w:val="0014233D"/>
    <w:rsid w:val="001461CB"/>
    <w:rsid w:val="00151475"/>
    <w:rsid w:val="0015190F"/>
    <w:rsid w:val="00152A4C"/>
    <w:rsid w:val="0015796D"/>
    <w:rsid w:val="00160372"/>
    <w:rsid w:val="0016166C"/>
    <w:rsid w:val="00165D2C"/>
    <w:rsid w:val="00165F6B"/>
    <w:rsid w:val="00166FD2"/>
    <w:rsid w:val="00176D6A"/>
    <w:rsid w:val="00182824"/>
    <w:rsid w:val="00183E3D"/>
    <w:rsid w:val="001848B9"/>
    <w:rsid w:val="001861F3"/>
    <w:rsid w:val="00186996"/>
    <w:rsid w:val="001906AD"/>
    <w:rsid w:val="00191011"/>
    <w:rsid w:val="00192E1A"/>
    <w:rsid w:val="001A0E98"/>
    <w:rsid w:val="001A2540"/>
    <w:rsid w:val="001A3B0F"/>
    <w:rsid w:val="001B198A"/>
    <w:rsid w:val="001B2FCE"/>
    <w:rsid w:val="001B30BB"/>
    <w:rsid w:val="001B3636"/>
    <w:rsid w:val="001B41A4"/>
    <w:rsid w:val="001B5582"/>
    <w:rsid w:val="001C038E"/>
    <w:rsid w:val="001C183F"/>
    <w:rsid w:val="001C241B"/>
    <w:rsid w:val="001C5430"/>
    <w:rsid w:val="001D2235"/>
    <w:rsid w:val="001D3705"/>
    <w:rsid w:val="001D70F2"/>
    <w:rsid w:val="001E2EAE"/>
    <w:rsid w:val="001E4837"/>
    <w:rsid w:val="001E4B17"/>
    <w:rsid w:val="001E4E3C"/>
    <w:rsid w:val="001E58FD"/>
    <w:rsid w:val="001F07E2"/>
    <w:rsid w:val="001F1BD3"/>
    <w:rsid w:val="001F1FB7"/>
    <w:rsid w:val="001F4DAD"/>
    <w:rsid w:val="001F7039"/>
    <w:rsid w:val="001F7697"/>
    <w:rsid w:val="00201975"/>
    <w:rsid w:val="00206C03"/>
    <w:rsid w:val="00207DBF"/>
    <w:rsid w:val="002135FF"/>
    <w:rsid w:val="0021538E"/>
    <w:rsid w:val="00220C4C"/>
    <w:rsid w:val="00223F8B"/>
    <w:rsid w:val="0022721A"/>
    <w:rsid w:val="002370FB"/>
    <w:rsid w:val="00237C7A"/>
    <w:rsid w:val="002408B8"/>
    <w:rsid w:val="00246210"/>
    <w:rsid w:val="00246DE3"/>
    <w:rsid w:val="0024700A"/>
    <w:rsid w:val="00250906"/>
    <w:rsid w:val="00251C34"/>
    <w:rsid w:val="0026531F"/>
    <w:rsid w:val="002666F7"/>
    <w:rsid w:val="00272A48"/>
    <w:rsid w:val="00281BE8"/>
    <w:rsid w:val="00283285"/>
    <w:rsid w:val="00284544"/>
    <w:rsid w:val="00285B44"/>
    <w:rsid w:val="00286346"/>
    <w:rsid w:val="00286EA7"/>
    <w:rsid w:val="00287EB8"/>
    <w:rsid w:val="00290FEF"/>
    <w:rsid w:val="00292430"/>
    <w:rsid w:val="00292F5A"/>
    <w:rsid w:val="00297B66"/>
    <w:rsid w:val="002A0816"/>
    <w:rsid w:val="002A3D67"/>
    <w:rsid w:val="002A4446"/>
    <w:rsid w:val="002A4786"/>
    <w:rsid w:val="002A64EC"/>
    <w:rsid w:val="002A7215"/>
    <w:rsid w:val="002B0035"/>
    <w:rsid w:val="002B561D"/>
    <w:rsid w:val="002B7C95"/>
    <w:rsid w:val="002C1967"/>
    <w:rsid w:val="002C6CD4"/>
    <w:rsid w:val="002D14CE"/>
    <w:rsid w:val="002D2A5F"/>
    <w:rsid w:val="002D3632"/>
    <w:rsid w:val="002D77DE"/>
    <w:rsid w:val="002E07F4"/>
    <w:rsid w:val="002E139B"/>
    <w:rsid w:val="002F05FF"/>
    <w:rsid w:val="002F2331"/>
    <w:rsid w:val="002F2D6A"/>
    <w:rsid w:val="002F40C6"/>
    <w:rsid w:val="003009EC"/>
    <w:rsid w:val="00300B19"/>
    <w:rsid w:val="0031023C"/>
    <w:rsid w:val="0031143E"/>
    <w:rsid w:val="003210AA"/>
    <w:rsid w:val="00332027"/>
    <w:rsid w:val="003330D0"/>
    <w:rsid w:val="00336E52"/>
    <w:rsid w:val="00340FFD"/>
    <w:rsid w:val="00341906"/>
    <w:rsid w:val="00343442"/>
    <w:rsid w:val="00345F90"/>
    <w:rsid w:val="0034634C"/>
    <w:rsid w:val="0035079F"/>
    <w:rsid w:val="00351A2C"/>
    <w:rsid w:val="00355AC7"/>
    <w:rsid w:val="0035717B"/>
    <w:rsid w:val="00360F5C"/>
    <w:rsid w:val="003629F7"/>
    <w:rsid w:val="00362B16"/>
    <w:rsid w:val="00365096"/>
    <w:rsid w:val="003669FB"/>
    <w:rsid w:val="00367C53"/>
    <w:rsid w:val="00370539"/>
    <w:rsid w:val="003748BB"/>
    <w:rsid w:val="00375856"/>
    <w:rsid w:val="0037730D"/>
    <w:rsid w:val="003857EB"/>
    <w:rsid w:val="00391E57"/>
    <w:rsid w:val="0039318E"/>
    <w:rsid w:val="00393601"/>
    <w:rsid w:val="00395982"/>
    <w:rsid w:val="00396D4E"/>
    <w:rsid w:val="00397EB9"/>
    <w:rsid w:val="003A033C"/>
    <w:rsid w:val="003A3CD3"/>
    <w:rsid w:val="003A6327"/>
    <w:rsid w:val="003A6404"/>
    <w:rsid w:val="003B4610"/>
    <w:rsid w:val="003B67E9"/>
    <w:rsid w:val="003B7A00"/>
    <w:rsid w:val="003C1A86"/>
    <w:rsid w:val="003C29D2"/>
    <w:rsid w:val="003C76DB"/>
    <w:rsid w:val="003D20F7"/>
    <w:rsid w:val="003D377E"/>
    <w:rsid w:val="003D547B"/>
    <w:rsid w:val="003D5688"/>
    <w:rsid w:val="003D7885"/>
    <w:rsid w:val="003E1973"/>
    <w:rsid w:val="003E1ACF"/>
    <w:rsid w:val="003E304A"/>
    <w:rsid w:val="003F190D"/>
    <w:rsid w:val="003F1A16"/>
    <w:rsid w:val="003F1B38"/>
    <w:rsid w:val="003F25B0"/>
    <w:rsid w:val="003F499C"/>
    <w:rsid w:val="003F4F62"/>
    <w:rsid w:val="003F53A6"/>
    <w:rsid w:val="003F69CC"/>
    <w:rsid w:val="00401539"/>
    <w:rsid w:val="00406902"/>
    <w:rsid w:val="004141AF"/>
    <w:rsid w:val="00415FF4"/>
    <w:rsid w:val="00423F00"/>
    <w:rsid w:val="00425FAE"/>
    <w:rsid w:val="004269C0"/>
    <w:rsid w:val="00431659"/>
    <w:rsid w:val="004357B9"/>
    <w:rsid w:val="00437984"/>
    <w:rsid w:val="00441C34"/>
    <w:rsid w:val="0044543E"/>
    <w:rsid w:val="00445786"/>
    <w:rsid w:val="00446E07"/>
    <w:rsid w:val="0045063F"/>
    <w:rsid w:val="00451244"/>
    <w:rsid w:val="0045306A"/>
    <w:rsid w:val="004543E1"/>
    <w:rsid w:val="004568CF"/>
    <w:rsid w:val="00457213"/>
    <w:rsid w:val="00457D05"/>
    <w:rsid w:val="00461128"/>
    <w:rsid w:val="00464295"/>
    <w:rsid w:val="004651E8"/>
    <w:rsid w:val="00465D44"/>
    <w:rsid w:val="00466D76"/>
    <w:rsid w:val="004677D1"/>
    <w:rsid w:val="00470433"/>
    <w:rsid w:val="00471E7D"/>
    <w:rsid w:val="00471F96"/>
    <w:rsid w:val="004728CD"/>
    <w:rsid w:val="00477E9B"/>
    <w:rsid w:val="00480D3C"/>
    <w:rsid w:val="0048144E"/>
    <w:rsid w:val="00482304"/>
    <w:rsid w:val="004836E2"/>
    <w:rsid w:val="00483F46"/>
    <w:rsid w:val="00483FC4"/>
    <w:rsid w:val="004845BA"/>
    <w:rsid w:val="00484C8D"/>
    <w:rsid w:val="00491D60"/>
    <w:rsid w:val="00492531"/>
    <w:rsid w:val="0049716D"/>
    <w:rsid w:val="00497DA9"/>
    <w:rsid w:val="004A2656"/>
    <w:rsid w:val="004A2D80"/>
    <w:rsid w:val="004A3C80"/>
    <w:rsid w:val="004A52E4"/>
    <w:rsid w:val="004A65F2"/>
    <w:rsid w:val="004B2A30"/>
    <w:rsid w:val="004B4210"/>
    <w:rsid w:val="004B4E0F"/>
    <w:rsid w:val="004B5FEB"/>
    <w:rsid w:val="004C291F"/>
    <w:rsid w:val="004C329A"/>
    <w:rsid w:val="004C4934"/>
    <w:rsid w:val="004C6FF8"/>
    <w:rsid w:val="004D0FC7"/>
    <w:rsid w:val="004D5AB5"/>
    <w:rsid w:val="004E60AF"/>
    <w:rsid w:val="004E6CC9"/>
    <w:rsid w:val="004E721D"/>
    <w:rsid w:val="004E7A58"/>
    <w:rsid w:val="004F0165"/>
    <w:rsid w:val="004F0772"/>
    <w:rsid w:val="004F2978"/>
    <w:rsid w:val="004F319B"/>
    <w:rsid w:val="004F55E4"/>
    <w:rsid w:val="004F70AC"/>
    <w:rsid w:val="004F7652"/>
    <w:rsid w:val="00500810"/>
    <w:rsid w:val="00507A11"/>
    <w:rsid w:val="00511726"/>
    <w:rsid w:val="00512233"/>
    <w:rsid w:val="00512494"/>
    <w:rsid w:val="005134B9"/>
    <w:rsid w:val="00521680"/>
    <w:rsid w:val="0052654B"/>
    <w:rsid w:val="00533106"/>
    <w:rsid w:val="0053404F"/>
    <w:rsid w:val="0054271E"/>
    <w:rsid w:val="00543E30"/>
    <w:rsid w:val="0055029C"/>
    <w:rsid w:val="005535B1"/>
    <w:rsid w:val="00554FB3"/>
    <w:rsid w:val="005550AC"/>
    <w:rsid w:val="00555B75"/>
    <w:rsid w:val="00561825"/>
    <w:rsid w:val="00572104"/>
    <w:rsid w:val="00573079"/>
    <w:rsid w:val="00576B91"/>
    <w:rsid w:val="00577B42"/>
    <w:rsid w:val="005831B4"/>
    <w:rsid w:val="00586C06"/>
    <w:rsid w:val="00586C1B"/>
    <w:rsid w:val="00586C81"/>
    <w:rsid w:val="005A7FA8"/>
    <w:rsid w:val="005B0F9F"/>
    <w:rsid w:val="005B2416"/>
    <w:rsid w:val="005B2972"/>
    <w:rsid w:val="005B32BE"/>
    <w:rsid w:val="005B3A01"/>
    <w:rsid w:val="005B7DAF"/>
    <w:rsid w:val="005C0779"/>
    <w:rsid w:val="005C3214"/>
    <w:rsid w:val="005D0523"/>
    <w:rsid w:val="005D0753"/>
    <w:rsid w:val="005D27B9"/>
    <w:rsid w:val="005D48CE"/>
    <w:rsid w:val="005D564A"/>
    <w:rsid w:val="005E0EEB"/>
    <w:rsid w:val="005E3DEA"/>
    <w:rsid w:val="005E40C9"/>
    <w:rsid w:val="005E4DED"/>
    <w:rsid w:val="005E63D6"/>
    <w:rsid w:val="005E7BDB"/>
    <w:rsid w:val="005F07B5"/>
    <w:rsid w:val="005F2A8D"/>
    <w:rsid w:val="005F5E5E"/>
    <w:rsid w:val="005F754D"/>
    <w:rsid w:val="00603FF1"/>
    <w:rsid w:val="00604758"/>
    <w:rsid w:val="006104D8"/>
    <w:rsid w:val="00610670"/>
    <w:rsid w:val="00611EB2"/>
    <w:rsid w:val="00630481"/>
    <w:rsid w:val="0063224D"/>
    <w:rsid w:val="0063339C"/>
    <w:rsid w:val="006415B8"/>
    <w:rsid w:val="0064312F"/>
    <w:rsid w:val="00646C6F"/>
    <w:rsid w:val="0064764C"/>
    <w:rsid w:val="0064788B"/>
    <w:rsid w:val="00653266"/>
    <w:rsid w:val="00654506"/>
    <w:rsid w:val="00655317"/>
    <w:rsid w:val="0065549C"/>
    <w:rsid w:val="006566DB"/>
    <w:rsid w:val="00660885"/>
    <w:rsid w:val="00661DD5"/>
    <w:rsid w:val="00664E66"/>
    <w:rsid w:val="006653D3"/>
    <w:rsid w:val="00667411"/>
    <w:rsid w:val="00671AA9"/>
    <w:rsid w:val="00674243"/>
    <w:rsid w:val="00674500"/>
    <w:rsid w:val="006857F4"/>
    <w:rsid w:val="006865A9"/>
    <w:rsid w:val="00686F1E"/>
    <w:rsid w:val="0069221B"/>
    <w:rsid w:val="00693A1F"/>
    <w:rsid w:val="006A0682"/>
    <w:rsid w:val="006A15CB"/>
    <w:rsid w:val="006B16DB"/>
    <w:rsid w:val="006B3EEB"/>
    <w:rsid w:val="006B48F8"/>
    <w:rsid w:val="006B75CE"/>
    <w:rsid w:val="006C684C"/>
    <w:rsid w:val="006D0F2D"/>
    <w:rsid w:val="006D0FE4"/>
    <w:rsid w:val="006E1856"/>
    <w:rsid w:val="006E665C"/>
    <w:rsid w:val="006E6FF4"/>
    <w:rsid w:val="006E71D9"/>
    <w:rsid w:val="006E792D"/>
    <w:rsid w:val="006F31EF"/>
    <w:rsid w:val="006F38E4"/>
    <w:rsid w:val="006F59D6"/>
    <w:rsid w:val="00701FDB"/>
    <w:rsid w:val="00704151"/>
    <w:rsid w:val="00704DE0"/>
    <w:rsid w:val="00705A59"/>
    <w:rsid w:val="00707ADA"/>
    <w:rsid w:val="00710599"/>
    <w:rsid w:val="007115AD"/>
    <w:rsid w:val="0071225C"/>
    <w:rsid w:val="00713DFA"/>
    <w:rsid w:val="00714592"/>
    <w:rsid w:val="007204BC"/>
    <w:rsid w:val="00723AC2"/>
    <w:rsid w:val="00724C15"/>
    <w:rsid w:val="007270F0"/>
    <w:rsid w:val="00732A41"/>
    <w:rsid w:val="007409FC"/>
    <w:rsid w:val="007509F6"/>
    <w:rsid w:val="007528F1"/>
    <w:rsid w:val="00753676"/>
    <w:rsid w:val="00757CF9"/>
    <w:rsid w:val="00763946"/>
    <w:rsid w:val="007662DD"/>
    <w:rsid w:val="007669D0"/>
    <w:rsid w:val="0077064E"/>
    <w:rsid w:val="00776165"/>
    <w:rsid w:val="007765A4"/>
    <w:rsid w:val="00780C38"/>
    <w:rsid w:val="00783CCE"/>
    <w:rsid w:val="00786B7D"/>
    <w:rsid w:val="007933D3"/>
    <w:rsid w:val="00793F7F"/>
    <w:rsid w:val="007943F5"/>
    <w:rsid w:val="00794ABA"/>
    <w:rsid w:val="007A22AA"/>
    <w:rsid w:val="007A6FC4"/>
    <w:rsid w:val="007B12E3"/>
    <w:rsid w:val="007B1676"/>
    <w:rsid w:val="007B777B"/>
    <w:rsid w:val="007B7F8E"/>
    <w:rsid w:val="007C5592"/>
    <w:rsid w:val="007D0962"/>
    <w:rsid w:val="007D1790"/>
    <w:rsid w:val="007D18FA"/>
    <w:rsid w:val="007D3047"/>
    <w:rsid w:val="007D4577"/>
    <w:rsid w:val="007D675B"/>
    <w:rsid w:val="007D7C12"/>
    <w:rsid w:val="007E0F48"/>
    <w:rsid w:val="007E2D2B"/>
    <w:rsid w:val="007E40BA"/>
    <w:rsid w:val="007E453B"/>
    <w:rsid w:val="007E4977"/>
    <w:rsid w:val="007E637F"/>
    <w:rsid w:val="007E71D3"/>
    <w:rsid w:val="007F0378"/>
    <w:rsid w:val="007F08A9"/>
    <w:rsid w:val="007F0F1C"/>
    <w:rsid w:val="007F2C2B"/>
    <w:rsid w:val="007F4B23"/>
    <w:rsid w:val="007F5D24"/>
    <w:rsid w:val="008023E3"/>
    <w:rsid w:val="008060C0"/>
    <w:rsid w:val="0080639C"/>
    <w:rsid w:val="00810E03"/>
    <w:rsid w:val="00811045"/>
    <w:rsid w:val="0081159F"/>
    <w:rsid w:val="008136CF"/>
    <w:rsid w:val="0082059B"/>
    <w:rsid w:val="00820FF4"/>
    <w:rsid w:val="00821F8E"/>
    <w:rsid w:val="008249D7"/>
    <w:rsid w:val="0083352A"/>
    <w:rsid w:val="00835C0D"/>
    <w:rsid w:val="0083606D"/>
    <w:rsid w:val="008433D9"/>
    <w:rsid w:val="0084590E"/>
    <w:rsid w:val="00847D4D"/>
    <w:rsid w:val="008504CA"/>
    <w:rsid w:val="00853D09"/>
    <w:rsid w:val="008556AD"/>
    <w:rsid w:val="00857BF8"/>
    <w:rsid w:val="00860FBC"/>
    <w:rsid w:val="00866720"/>
    <w:rsid w:val="00872905"/>
    <w:rsid w:val="00873DC3"/>
    <w:rsid w:val="0087640B"/>
    <w:rsid w:val="0088018C"/>
    <w:rsid w:val="0088042A"/>
    <w:rsid w:val="00882354"/>
    <w:rsid w:val="00883971"/>
    <w:rsid w:val="00891E64"/>
    <w:rsid w:val="00893070"/>
    <w:rsid w:val="00894687"/>
    <w:rsid w:val="0089490B"/>
    <w:rsid w:val="00895E57"/>
    <w:rsid w:val="00897EBA"/>
    <w:rsid w:val="008A2107"/>
    <w:rsid w:val="008A35B4"/>
    <w:rsid w:val="008A67CF"/>
    <w:rsid w:val="008A75D9"/>
    <w:rsid w:val="008B5A95"/>
    <w:rsid w:val="008B67A5"/>
    <w:rsid w:val="008C0CBA"/>
    <w:rsid w:val="008C191C"/>
    <w:rsid w:val="008C25A9"/>
    <w:rsid w:val="008D29AA"/>
    <w:rsid w:val="008D7835"/>
    <w:rsid w:val="008E173A"/>
    <w:rsid w:val="008E4D49"/>
    <w:rsid w:val="008E6084"/>
    <w:rsid w:val="008F6B45"/>
    <w:rsid w:val="009001D5"/>
    <w:rsid w:val="0090265D"/>
    <w:rsid w:val="00902BD0"/>
    <w:rsid w:val="00904140"/>
    <w:rsid w:val="00906A5F"/>
    <w:rsid w:val="009140E8"/>
    <w:rsid w:val="00914575"/>
    <w:rsid w:val="0092083B"/>
    <w:rsid w:val="00920B9C"/>
    <w:rsid w:val="009401E2"/>
    <w:rsid w:val="00940567"/>
    <w:rsid w:val="009416B1"/>
    <w:rsid w:val="00943557"/>
    <w:rsid w:val="00943910"/>
    <w:rsid w:val="00951066"/>
    <w:rsid w:val="00951A29"/>
    <w:rsid w:val="00953B53"/>
    <w:rsid w:val="00953C63"/>
    <w:rsid w:val="009565C8"/>
    <w:rsid w:val="00964EDB"/>
    <w:rsid w:val="0097307D"/>
    <w:rsid w:val="009758FD"/>
    <w:rsid w:val="00984E60"/>
    <w:rsid w:val="00985EB7"/>
    <w:rsid w:val="009909F4"/>
    <w:rsid w:val="00992ABC"/>
    <w:rsid w:val="00995DD8"/>
    <w:rsid w:val="009A4E09"/>
    <w:rsid w:val="009A6498"/>
    <w:rsid w:val="009A78FF"/>
    <w:rsid w:val="009A7D71"/>
    <w:rsid w:val="009B4286"/>
    <w:rsid w:val="009B4B89"/>
    <w:rsid w:val="009C057F"/>
    <w:rsid w:val="009C5DE9"/>
    <w:rsid w:val="009D090E"/>
    <w:rsid w:val="009D31C0"/>
    <w:rsid w:val="009D35F3"/>
    <w:rsid w:val="009D52EB"/>
    <w:rsid w:val="009D721C"/>
    <w:rsid w:val="009E0272"/>
    <w:rsid w:val="009E4407"/>
    <w:rsid w:val="009F498E"/>
    <w:rsid w:val="00A07C6D"/>
    <w:rsid w:val="00A111FB"/>
    <w:rsid w:val="00A11EB7"/>
    <w:rsid w:val="00A15D0B"/>
    <w:rsid w:val="00A20078"/>
    <w:rsid w:val="00A213E8"/>
    <w:rsid w:val="00A22B70"/>
    <w:rsid w:val="00A2368C"/>
    <w:rsid w:val="00A24CBD"/>
    <w:rsid w:val="00A2511F"/>
    <w:rsid w:val="00A25E2E"/>
    <w:rsid w:val="00A31A43"/>
    <w:rsid w:val="00A31D61"/>
    <w:rsid w:val="00A34D1E"/>
    <w:rsid w:val="00A35002"/>
    <w:rsid w:val="00A43F4E"/>
    <w:rsid w:val="00A51768"/>
    <w:rsid w:val="00A54562"/>
    <w:rsid w:val="00A6102B"/>
    <w:rsid w:val="00A61048"/>
    <w:rsid w:val="00A64782"/>
    <w:rsid w:val="00A67DA9"/>
    <w:rsid w:val="00A73E89"/>
    <w:rsid w:val="00A774B1"/>
    <w:rsid w:val="00A84886"/>
    <w:rsid w:val="00A8786A"/>
    <w:rsid w:val="00A93799"/>
    <w:rsid w:val="00A94D16"/>
    <w:rsid w:val="00A95A90"/>
    <w:rsid w:val="00A97E7F"/>
    <w:rsid w:val="00AA74CD"/>
    <w:rsid w:val="00AB1FEB"/>
    <w:rsid w:val="00AB2E61"/>
    <w:rsid w:val="00AB4688"/>
    <w:rsid w:val="00AB4B04"/>
    <w:rsid w:val="00AB539F"/>
    <w:rsid w:val="00AC4755"/>
    <w:rsid w:val="00AC5DBC"/>
    <w:rsid w:val="00AC5F3D"/>
    <w:rsid w:val="00AD0B0B"/>
    <w:rsid w:val="00AD0DC6"/>
    <w:rsid w:val="00AD373E"/>
    <w:rsid w:val="00AD47F5"/>
    <w:rsid w:val="00AD54E9"/>
    <w:rsid w:val="00AD69EF"/>
    <w:rsid w:val="00AE561D"/>
    <w:rsid w:val="00AE7734"/>
    <w:rsid w:val="00AF0BB5"/>
    <w:rsid w:val="00AF32AD"/>
    <w:rsid w:val="00AF3978"/>
    <w:rsid w:val="00B00A5B"/>
    <w:rsid w:val="00B042E8"/>
    <w:rsid w:val="00B048BB"/>
    <w:rsid w:val="00B06495"/>
    <w:rsid w:val="00B14D05"/>
    <w:rsid w:val="00B1548A"/>
    <w:rsid w:val="00B20553"/>
    <w:rsid w:val="00B206F2"/>
    <w:rsid w:val="00B30166"/>
    <w:rsid w:val="00B30D86"/>
    <w:rsid w:val="00B30EAC"/>
    <w:rsid w:val="00B42016"/>
    <w:rsid w:val="00B42E9E"/>
    <w:rsid w:val="00B43EC3"/>
    <w:rsid w:val="00B445C1"/>
    <w:rsid w:val="00B46002"/>
    <w:rsid w:val="00B47584"/>
    <w:rsid w:val="00B51805"/>
    <w:rsid w:val="00B5181D"/>
    <w:rsid w:val="00B52C4F"/>
    <w:rsid w:val="00B5413A"/>
    <w:rsid w:val="00B54FBE"/>
    <w:rsid w:val="00B56D0A"/>
    <w:rsid w:val="00B602CE"/>
    <w:rsid w:val="00B6160A"/>
    <w:rsid w:val="00B62839"/>
    <w:rsid w:val="00B63BBF"/>
    <w:rsid w:val="00B732F0"/>
    <w:rsid w:val="00B7641B"/>
    <w:rsid w:val="00B80CAD"/>
    <w:rsid w:val="00B81BC8"/>
    <w:rsid w:val="00B86A85"/>
    <w:rsid w:val="00B87A91"/>
    <w:rsid w:val="00B935A2"/>
    <w:rsid w:val="00B936CA"/>
    <w:rsid w:val="00B93EF5"/>
    <w:rsid w:val="00B95F72"/>
    <w:rsid w:val="00BA0D6A"/>
    <w:rsid w:val="00BA32A1"/>
    <w:rsid w:val="00BA44E0"/>
    <w:rsid w:val="00BA46C4"/>
    <w:rsid w:val="00BB281A"/>
    <w:rsid w:val="00BB315B"/>
    <w:rsid w:val="00BB50C1"/>
    <w:rsid w:val="00BC098F"/>
    <w:rsid w:val="00BC477C"/>
    <w:rsid w:val="00BD24BA"/>
    <w:rsid w:val="00BD324F"/>
    <w:rsid w:val="00BD43F8"/>
    <w:rsid w:val="00BD6BFD"/>
    <w:rsid w:val="00BD7B1B"/>
    <w:rsid w:val="00BE0111"/>
    <w:rsid w:val="00BE4FD7"/>
    <w:rsid w:val="00BF328A"/>
    <w:rsid w:val="00C03099"/>
    <w:rsid w:val="00C05D65"/>
    <w:rsid w:val="00C062AE"/>
    <w:rsid w:val="00C07743"/>
    <w:rsid w:val="00C10B4B"/>
    <w:rsid w:val="00C11EF0"/>
    <w:rsid w:val="00C14D48"/>
    <w:rsid w:val="00C20420"/>
    <w:rsid w:val="00C20DBB"/>
    <w:rsid w:val="00C22559"/>
    <w:rsid w:val="00C228C5"/>
    <w:rsid w:val="00C23178"/>
    <w:rsid w:val="00C25DDA"/>
    <w:rsid w:val="00C36FE4"/>
    <w:rsid w:val="00C44E62"/>
    <w:rsid w:val="00C47535"/>
    <w:rsid w:val="00C47A23"/>
    <w:rsid w:val="00C47C9F"/>
    <w:rsid w:val="00C5406D"/>
    <w:rsid w:val="00C5573F"/>
    <w:rsid w:val="00C56A9C"/>
    <w:rsid w:val="00C608D8"/>
    <w:rsid w:val="00C63C2C"/>
    <w:rsid w:val="00C64984"/>
    <w:rsid w:val="00C6682E"/>
    <w:rsid w:val="00C77182"/>
    <w:rsid w:val="00C85747"/>
    <w:rsid w:val="00C85AD5"/>
    <w:rsid w:val="00C874BD"/>
    <w:rsid w:val="00C90718"/>
    <w:rsid w:val="00C90BF7"/>
    <w:rsid w:val="00C9278A"/>
    <w:rsid w:val="00C92DCF"/>
    <w:rsid w:val="00C9634F"/>
    <w:rsid w:val="00CA0618"/>
    <w:rsid w:val="00CA0B23"/>
    <w:rsid w:val="00CA0D13"/>
    <w:rsid w:val="00CA2A2E"/>
    <w:rsid w:val="00CA2A36"/>
    <w:rsid w:val="00CB1248"/>
    <w:rsid w:val="00CB1D7D"/>
    <w:rsid w:val="00CB3108"/>
    <w:rsid w:val="00CC3D35"/>
    <w:rsid w:val="00CC4FBE"/>
    <w:rsid w:val="00CE2B3B"/>
    <w:rsid w:val="00CE3424"/>
    <w:rsid w:val="00CF7EC3"/>
    <w:rsid w:val="00D0005E"/>
    <w:rsid w:val="00D0481B"/>
    <w:rsid w:val="00D0686E"/>
    <w:rsid w:val="00D07A36"/>
    <w:rsid w:val="00D128A5"/>
    <w:rsid w:val="00D1322E"/>
    <w:rsid w:val="00D14BDD"/>
    <w:rsid w:val="00D17305"/>
    <w:rsid w:val="00D3044B"/>
    <w:rsid w:val="00D304ED"/>
    <w:rsid w:val="00D3135B"/>
    <w:rsid w:val="00D35212"/>
    <w:rsid w:val="00D3669B"/>
    <w:rsid w:val="00D36C1A"/>
    <w:rsid w:val="00D37A9D"/>
    <w:rsid w:val="00D37E4D"/>
    <w:rsid w:val="00D406E1"/>
    <w:rsid w:val="00D41E11"/>
    <w:rsid w:val="00D43C74"/>
    <w:rsid w:val="00D45FFF"/>
    <w:rsid w:val="00D51D00"/>
    <w:rsid w:val="00D5298E"/>
    <w:rsid w:val="00D56112"/>
    <w:rsid w:val="00D57BA1"/>
    <w:rsid w:val="00D60D25"/>
    <w:rsid w:val="00D60DA7"/>
    <w:rsid w:val="00D62167"/>
    <w:rsid w:val="00D62602"/>
    <w:rsid w:val="00D62938"/>
    <w:rsid w:val="00D645EC"/>
    <w:rsid w:val="00D64CDD"/>
    <w:rsid w:val="00D732FD"/>
    <w:rsid w:val="00D7603C"/>
    <w:rsid w:val="00D8080D"/>
    <w:rsid w:val="00D83BC6"/>
    <w:rsid w:val="00D8515D"/>
    <w:rsid w:val="00D85E0A"/>
    <w:rsid w:val="00D93163"/>
    <w:rsid w:val="00D93C0D"/>
    <w:rsid w:val="00D93C28"/>
    <w:rsid w:val="00D968F9"/>
    <w:rsid w:val="00DA0C70"/>
    <w:rsid w:val="00DA0E3F"/>
    <w:rsid w:val="00DA33AC"/>
    <w:rsid w:val="00DA53A1"/>
    <w:rsid w:val="00DB0410"/>
    <w:rsid w:val="00DB082E"/>
    <w:rsid w:val="00DB11CC"/>
    <w:rsid w:val="00DB1BCB"/>
    <w:rsid w:val="00DB1E76"/>
    <w:rsid w:val="00DB7E23"/>
    <w:rsid w:val="00DC3699"/>
    <w:rsid w:val="00DC4473"/>
    <w:rsid w:val="00DD273D"/>
    <w:rsid w:val="00DD368F"/>
    <w:rsid w:val="00DD5642"/>
    <w:rsid w:val="00DE03C1"/>
    <w:rsid w:val="00DE2709"/>
    <w:rsid w:val="00DE2B7C"/>
    <w:rsid w:val="00DE35EC"/>
    <w:rsid w:val="00DE3642"/>
    <w:rsid w:val="00DF1B19"/>
    <w:rsid w:val="00DF3278"/>
    <w:rsid w:val="00DF551C"/>
    <w:rsid w:val="00DF7058"/>
    <w:rsid w:val="00E02ED5"/>
    <w:rsid w:val="00E121AB"/>
    <w:rsid w:val="00E16632"/>
    <w:rsid w:val="00E16B90"/>
    <w:rsid w:val="00E17460"/>
    <w:rsid w:val="00E26C0C"/>
    <w:rsid w:val="00E27B32"/>
    <w:rsid w:val="00E3046E"/>
    <w:rsid w:val="00E3337D"/>
    <w:rsid w:val="00E56858"/>
    <w:rsid w:val="00E56DDF"/>
    <w:rsid w:val="00E635B7"/>
    <w:rsid w:val="00E644B8"/>
    <w:rsid w:val="00E66591"/>
    <w:rsid w:val="00E71E1C"/>
    <w:rsid w:val="00E75D57"/>
    <w:rsid w:val="00E812CD"/>
    <w:rsid w:val="00E835AA"/>
    <w:rsid w:val="00E86BE4"/>
    <w:rsid w:val="00E87509"/>
    <w:rsid w:val="00E9234A"/>
    <w:rsid w:val="00E932D6"/>
    <w:rsid w:val="00E94309"/>
    <w:rsid w:val="00E97D29"/>
    <w:rsid w:val="00EA4350"/>
    <w:rsid w:val="00EA5EB9"/>
    <w:rsid w:val="00EB0AB2"/>
    <w:rsid w:val="00EC08D0"/>
    <w:rsid w:val="00EC1C3E"/>
    <w:rsid w:val="00EC320B"/>
    <w:rsid w:val="00EC3213"/>
    <w:rsid w:val="00EC56F8"/>
    <w:rsid w:val="00EC79DF"/>
    <w:rsid w:val="00EC7F86"/>
    <w:rsid w:val="00ED2C20"/>
    <w:rsid w:val="00ED5757"/>
    <w:rsid w:val="00EE38CD"/>
    <w:rsid w:val="00EE4211"/>
    <w:rsid w:val="00EE6B4B"/>
    <w:rsid w:val="00EF123E"/>
    <w:rsid w:val="00EF6FCD"/>
    <w:rsid w:val="00EF7EBF"/>
    <w:rsid w:val="00F021C4"/>
    <w:rsid w:val="00F05626"/>
    <w:rsid w:val="00F07843"/>
    <w:rsid w:val="00F11ED1"/>
    <w:rsid w:val="00F128F8"/>
    <w:rsid w:val="00F14351"/>
    <w:rsid w:val="00F14C0A"/>
    <w:rsid w:val="00F14FBB"/>
    <w:rsid w:val="00F15228"/>
    <w:rsid w:val="00F15663"/>
    <w:rsid w:val="00F17203"/>
    <w:rsid w:val="00F1787E"/>
    <w:rsid w:val="00F2489F"/>
    <w:rsid w:val="00F26BEC"/>
    <w:rsid w:val="00F26E5B"/>
    <w:rsid w:val="00F401A6"/>
    <w:rsid w:val="00F4169C"/>
    <w:rsid w:val="00F42EE3"/>
    <w:rsid w:val="00F43BAF"/>
    <w:rsid w:val="00F440E0"/>
    <w:rsid w:val="00F52F63"/>
    <w:rsid w:val="00F53D88"/>
    <w:rsid w:val="00F603BA"/>
    <w:rsid w:val="00F62968"/>
    <w:rsid w:val="00F63629"/>
    <w:rsid w:val="00F83B3B"/>
    <w:rsid w:val="00F911F1"/>
    <w:rsid w:val="00F94FDA"/>
    <w:rsid w:val="00FA3DF2"/>
    <w:rsid w:val="00FA4E75"/>
    <w:rsid w:val="00FA725F"/>
    <w:rsid w:val="00FB465F"/>
    <w:rsid w:val="00FB7551"/>
    <w:rsid w:val="00FC2480"/>
    <w:rsid w:val="00FC4EC5"/>
    <w:rsid w:val="00FC7BE9"/>
    <w:rsid w:val="00FD3130"/>
    <w:rsid w:val="00FD550A"/>
    <w:rsid w:val="00FD6545"/>
    <w:rsid w:val="00FD6A26"/>
    <w:rsid w:val="00FD730E"/>
    <w:rsid w:val="00FE0755"/>
    <w:rsid w:val="00FE31AB"/>
    <w:rsid w:val="00FE3360"/>
    <w:rsid w:val="00FE38A4"/>
    <w:rsid w:val="00FE71A0"/>
    <w:rsid w:val="00FE7B76"/>
    <w:rsid w:val="00FE7BB7"/>
    <w:rsid w:val="00FE7DB5"/>
    <w:rsid w:val="00FF560D"/>
    <w:rsid w:val="00FF761F"/>
    <w:rsid w:val="00FF7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555C85F"/>
  <w15:docId w15:val="{55D64446-3C9A-480F-B4FF-01D42082C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E4D49"/>
  </w:style>
  <w:style w:type="paragraph" w:styleId="berschrift1">
    <w:name w:val="heading 1"/>
    <w:basedOn w:val="Standard"/>
    <w:next w:val="Standard"/>
    <w:qFormat/>
    <w:rsid w:val="008E4D49"/>
    <w:pPr>
      <w:keepNext/>
      <w:outlineLvl w:val="0"/>
    </w:pPr>
    <w:rPr>
      <w:rFonts w:ascii="Arial" w:hAnsi="Arial" w:cs="Arial"/>
      <w:sz w:val="32"/>
    </w:rPr>
  </w:style>
  <w:style w:type="paragraph" w:styleId="berschrift2">
    <w:name w:val="heading 2"/>
    <w:basedOn w:val="Standard"/>
    <w:next w:val="Standard"/>
    <w:qFormat/>
    <w:rsid w:val="008E4D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8E4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E4D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E4D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E4D49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8E4D4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8E4D49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8E4D49"/>
    <w:pPr>
      <w:keepNext/>
      <w:outlineLvl w:val="8"/>
    </w:pPr>
    <w:rPr>
      <w:rFonts w:ascii="Arial" w:hAnsi="Arial"/>
      <w:b/>
      <w:sz w:val="16"/>
      <w:szCs w:val="20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E4D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E4D49"/>
    <w:pPr>
      <w:tabs>
        <w:tab w:val="center" w:pos="4536"/>
        <w:tab w:val="right" w:pos="9072"/>
      </w:tabs>
    </w:pPr>
  </w:style>
  <w:style w:type="character" w:styleId="Hyperlink">
    <w:name w:val="Hyperlink"/>
    <w:rsid w:val="008E4D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8E4D49"/>
    <w:pPr>
      <w:jc w:val="both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rsid w:val="008E4D49"/>
    <w:pPr>
      <w:jc w:val="both"/>
    </w:pPr>
    <w:rPr>
      <w:rFonts w:ascii="Arial" w:hAnsi="Arial"/>
      <w:szCs w:val="20"/>
    </w:rPr>
  </w:style>
  <w:style w:type="paragraph" w:styleId="Textkrper3">
    <w:name w:val="Body Text 3"/>
    <w:basedOn w:val="Standard"/>
    <w:rsid w:val="008E4D49"/>
    <w:pPr>
      <w:widowControl w:val="0"/>
    </w:pPr>
    <w:rPr>
      <w:rFonts w:ascii="Arial" w:hAnsi="Arial"/>
      <w:i/>
      <w:sz w:val="20"/>
      <w:szCs w:val="20"/>
    </w:rPr>
  </w:style>
  <w:style w:type="paragraph" w:styleId="Abbildungsverzeichnis">
    <w:name w:val="table of figures"/>
    <w:basedOn w:val="Standard"/>
    <w:next w:val="Standard"/>
    <w:semiHidden/>
    <w:rsid w:val="008E4D49"/>
    <w:pPr>
      <w:ind w:left="480" w:hanging="480"/>
    </w:pPr>
  </w:style>
  <w:style w:type="paragraph" w:styleId="Anrede">
    <w:name w:val="Salutation"/>
    <w:basedOn w:val="Standard"/>
    <w:next w:val="Standard"/>
    <w:rsid w:val="008E4D49"/>
  </w:style>
  <w:style w:type="paragraph" w:styleId="Aufzhlungszeichen">
    <w:name w:val="List Bullet"/>
    <w:basedOn w:val="Standard"/>
    <w:autoRedefine/>
    <w:rsid w:val="008E4D49"/>
    <w:pPr>
      <w:numPr>
        <w:numId w:val="1"/>
      </w:numPr>
    </w:pPr>
  </w:style>
  <w:style w:type="paragraph" w:styleId="Aufzhlungszeichen2">
    <w:name w:val="List Bullet 2"/>
    <w:basedOn w:val="Standard"/>
    <w:autoRedefine/>
    <w:rsid w:val="008E4D49"/>
    <w:pPr>
      <w:numPr>
        <w:numId w:val="2"/>
      </w:numPr>
    </w:pPr>
  </w:style>
  <w:style w:type="paragraph" w:styleId="Aufzhlungszeichen3">
    <w:name w:val="List Bullet 3"/>
    <w:basedOn w:val="Standard"/>
    <w:autoRedefine/>
    <w:rsid w:val="008E4D49"/>
    <w:pPr>
      <w:numPr>
        <w:numId w:val="3"/>
      </w:numPr>
    </w:pPr>
  </w:style>
  <w:style w:type="paragraph" w:styleId="Aufzhlungszeichen4">
    <w:name w:val="List Bullet 4"/>
    <w:basedOn w:val="Standard"/>
    <w:autoRedefine/>
    <w:rsid w:val="008E4D49"/>
    <w:pPr>
      <w:numPr>
        <w:numId w:val="4"/>
      </w:numPr>
    </w:pPr>
  </w:style>
  <w:style w:type="paragraph" w:styleId="Aufzhlungszeichen5">
    <w:name w:val="List Bullet 5"/>
    <w:basedOn w:val="Standard"/>
    <w:autoRedefine/>
    <w:rsid w:val="008E4D49"/>
    <w:pPr>
      <w:numPr>
        <w:numId w:val="5"/>
      </w:numPr>
    </w:pPr>
  </w:style>
  <w:style w:type="paragraph" w:styleId="Beschriftung">
    <w:name w:val="caption"/>
    <w:basedOn w:val="Standard"/>
    <w:next w:val="Standard"/>
    <w:qFormat/>
    <w:rsid w:val="008E4D49"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rsid w:val="008E4D49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8E4D49"/>
  </w:style>
  <w:style w:type="paragraph" w:styleId="Dokumentstruktur">
    <w:name w:val="Document Map"/>
    <w:basedOn w:val="Standard"/>
    <w:semiHidden/>
    <w:rsid w:val="008E4D49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8E4D49"/>
  </w:style>
  <w:style w:type="paragraph" w:styleId="Endnotentext">
    <w:name w:val="endnote text"/>
    <w:basedOn w:val="Standard"/>
    <w:semiHidden/>
    <w:rsid w:val="008E4D49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8E4D49"/>
  </w:style>
  <w:style w:type="paragraph" w:styleId="Funotentext">
    <w:name w:val="footnote text"/>
    <w:basedOn w:val="Standard"/>
    <w:semiHidden/>
    <w:rsid w:val="008E4D49"/>
    <w:rPr>
      <w:sz w:val="20"/>
      <w:szCs w:val="20"/>
    </w:rPr>
  </w:style>
  <w:style w:type="paragraph" w:styleId="Gruformel">
    <w:name w:val="Closing"/>
    <w:basedOn w:val="Standard"/>
    <w:rsid w:val="008E4D49"/>
    <w:pPr>
      <w:ind w:left="4252"/>
    </w:pPr>
  </w:style>
  <w:style w:type="paragraph" w:styleId="HTMLAdresse">
    <w:name w:val="HTML Address"/>
    <w:basedOn w:val="Standard"/>
    <w:rsid w:val="008E4D49"/>
    <w:rPr>
      <w:i/>
      <w:iCs/>
    </w:rPr>
  </w:style>
  <w:style w:type="paragraph" w:styleId="HTMLVorformatiert">
    <w:name w:val="HTML Preformatted"/>
    <w:basedOn w:val="Standard"/>
    <w:rsid w:val="008E4D49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8E4D49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8E4D49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8E4D49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8E4D49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8E4D49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8E4D49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8E4D49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8E4D49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8E4D49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8E4D49"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sid w:val="008E4D49"/>
    <w:rPr>
      <w:sz w:val="20"/>
      <w:szCs w:val="20"/>
    </w:rPr>
  </w:style>
  <w:style w:type="paragraph" w:styleId="Liste">
    <w:name w:val="List"/>
    <w:basedOn w:val="Standard"/>
    <w:rsid w:val="008E4D49"/>
    <w:pPr>
      <w:ind w:left="283" w:hanging="283"/>
    </w:pPr>
  </w:style>
  <w:style w:type="paragraph" w:styleId="Liste2">
    <w:name w:val="List 2"/>
    <w:basedOn w:val="Standard"/>
    <w:rsid w:val="008E4D49"/>
    <w:pPr>
      <w:ind w:left="566" w:hanging="283"/>
    </w:pPr>
  </w:style>
  <w:style w:type="paragraph" w:styleId="Liste3">
    <w:name w:val="List 3"/>
    <w:basedOn w:val="Standard"/>
    <w:rsid w:val="008E4D49"/>
    <w:pPr>
      <w:ind w:left="849" w:hanging="283"/>
    </w:pPr>
  </w:style>
  <w:style w:type="paragraph" w:styleId="Liste4">
    <w:name w:val="List 4"/>
    <w:basedOn w:val="Standard"/>
    <w:rsid w:val="008E4D49"/>
    <w:pPr>
      <w:ind w:left="1132" w:hanging="283"/>
    </w:pPr>
  </w:style>
  <w:style w:type="paragraph" w:styleId="Liste5">
    <w:name w:val="List 5"/>
    <w:basedOn w:val="Standard"/>
    <w:rsid w:val="008E4D49"/>
    <w:pPr>
      <w:ind w:left="1415" w:hanging="283"/>
    </w:pPr>
  </w:style>
  <w:style w:type="paragraph" w:styleId="Listenfortsetzung">
    <w:name w:val="List Continue"/>
    <w:basedOn w:val="Standard"/>
    <w:rsid w:val="008E4D49"/>
    <w:pPr>
      <w:spacing w:after="120"/>
      <w:ind w:left="283"/>
    </w:pPr>
  </w:style>
  <w:style w:type="paragraph" w:styleId="Listenfortsetzung2">
    <w:name w:val="List Continue 2"/>
    <w:basedOn w:val="Standard"/>
    <w:rsid w:val="008E4D49"/>
    <w:pPr>
      <w:spacing w:after="120"/>
      <w:ind w:left="566"/>
    </w:pPr>
  </w:style>
  <w:style w:type="paragraph" w:styleId="Listenfortsetzung3">
    <w:name w:val="List Continue 3"/>
    <w:basedOn w:val="Standard"/>
    <w:rsid w:val="008E4D49"/>
    <w:pPr>
      <w:spacing w:after="120"/>
      <w:ind w:left="849"/>
    </w:pPr>
  </w:style>
  <w:style w:type="paragraph" w:styleId="Listenfortsetzung4">
    <w:name w:val="List Continue 4"/>
    <w:basedOn w:val="Standard"/>
    <w:rsid w:val="008E4D49"/>
    <w:pPr>
      <w:spacing w:after="120"/>
      <w:ind w:left="1132"/>
    </w:pPr>
  </w:style>
  <w:style w:type="paragraph" w:styleId="Listenfortsetzung5">
    <w:name w:val="List Continue 5"/>
    <w:basedOn w:val="Standard"/>
    <w:rsid w:val="008E4D49"/>
    <w:pPr>
      <w:spacing w:after="120"/>
      <w:ind w:left="1415"/>
    </w:pPr>
  </w:style>
  <w:style w:type="paragraph" w:styleId="Listennummer">
    <w:name w:val="List Number"/>
    <w:basedOn w:val="Standard"/>
    <w:rsid w:val="008E4D49"/>
    <w:pPr>
      <w:numPr>
        <w:numId w:val="6"/>
      </w:numPr>
    </w:pPr>
  </w:style>
  <w:style w:type="paragraph" w:styleId="Listennummer2">
    <w:name w:val="List Number 2"/>
    <w:basedOn w:val="Standard"/>
    <w:rsid w:val="008E4D49"/>
    <w:pPr>
      <w:numPr>
        <w:numId w:val="7"/>
      </w:numPr>
    </w:pPr>
  </w:style>
  <w:style w:type="paragraph" w:styleId="Listennummer3">
    <w:name w:val="List Number 3"/>
    <w:basedOn w:val="Standard"/>
    <w:rsid w:val="008E4D49"/>
    <w:pPr>
      <w:numPr>
        <w:numId w:val="8"/>
      </w:numPr>
    </w:pPr>
  </w:style>
  <w:style w:type="paragraph" w:styleId="Listennummer4">
    <w:name w:val="List Number 4"/>
    <w:basedOn w:val="Standard"/>
    <w:rsid w:val="008E4D49"/>
    <w:pPr>
      <w:numPr>
        <w:numId w:val="9"/>
      </w:numPr>
    </w:pPr>
  </w:style>
  <w:style w:type="paragraph" w:styleId="Listennummer5">
    <w:name w:val="List Number 5"/>
    <w:basedOn w:val="Standard"/>
    <w:rsid w:val="008E4D49"/>
    <w:pPr>
      <w:numPr>
        <w:numId w:val="10"/>
      </w:numPr>
    </w:pPr>
  </w:style>
  <w:style w:type="paragraph" w:styleId="Makrotext">
    <w:name w:val="macro"/>
    <w:semiHidden/>
    <w:rsid w:val="008E4D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8E4D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sid w:val="008E4D49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8E4D49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8E4D49"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  <w:rsid w:val="008E4D49"/>
  </w:style>
  <w:style w:type="paragraph" w:styleId="Standardeinzug">
    <w:name w:val="Normal Indent"/>
    <w:basedOn w:val="Standard"/>
    <w:rsid w:val="008E4D49"/>
    <w:pPr>
      <w:ind w:left="708"/>
    </w:pPr>
  </w:style>
  <w:style w:type="paragraph" w:styleId="Textkrper-Zeileneinzug">
    <w:name w:val="Body Text Indent"/>
    <w:basedOn w:val="Standard"/>
    <w:rsid w:val="008E4D49"/>
    <w:pPr>
      <w:spacing w:after="120"/>
      <w:ind w:left="283"/>
    </w:pPr>
  </w:style>
  <w:style w:type="paragraph" w:styleId="Textkrper-Einzug2">
    <w:name w:val="Body Text Indent 2"/>
    <w:basedOn w:val="Standard"/>
    <w:rsid w:val="008E4D49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8E4D49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8E4D49"/>
    <w:pPr>
      <w:spacing w:after="120"/>
      <w:ind w:firstLine="210"/>
      <w:jc w:val="left"/>
    </w:pPr>
    <w:rPr>
      <w:rFonts w:ascii="Times New Roman" w:hAnsi="Times New Roman" w:cs="Times New Roman"/>
      <w:b w:val="0"/>
      <w:bCs w:val="0"/>
      <w:sz w:val="24"/>
    </w:rPr>
  </w:style>
  <w:style w:type="paragraph" w:styleId="Textkrper-Erstzeileneinzug2">
    <w:name w:val="Body Text First Indent 2"/>
    <w:basedOn w:val="Textkrper-Zeileneinzug"/>
    <w:rsid w:val="008E4D49"/>
    <w:pPr>
      <w:ind w:firstLine="210"/>
    </w:pPr>
  </w:style>
  <w:style w:type="paragraph" w:styleId="Titel">
    <w:name w:val="Title"/>
    <w:basedOn w:val="Standard"/>
    <w:qFormat/>
    <w:rsid w:val="008E4D4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sid w:val="008E4D49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rsid w:val="008E4D49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rsid w:val="008E4D49"/>
    <w:pPr>
      <w:ind w:left="4252"/>
    </w:pPr>
  </w:style>
  <w:style w:type="paragraph" w:styleId="Untertitel">
    <w:name w:val="Subtitle"/>
    <w:basedOn w:val="Standard"/>
    <w:qFormat/>
    <w:rsid w:val="008E4D49"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  <w:rsid w:val="008E4D49"/>
  </w:style>
  <w:style w:type="paragraph" w:styleId="Verzeichnis2">
    <w:name w:val="toc 2"/>
    <w:basedOn w:val="Standard"/>
    <w:next w:val="Standard"/>
    <w:autoRedefine/>
    <w:semiHidden/>
    <w:rsid w:val="008E4D49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8E4D49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8E4D49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8E4D49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8E4D49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8E4D49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8E4D49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8E4D49"/>
    <w:pPr>
      <w:ind w:left="1920"/>
    </w:pPr>
  </w:style>
  <w:style w:type="paragraph" w:styleId="Sprechblasentext">
    <w:name w:val="Balloon Text"/>
    <w:basedOn w:val="Standard"/>
    <w:semiHidden/>
    <w:rsid w:val="008E4D49"/>
    <w:rPr>
      <w:rFonts w:ascii="Tahoma" w:hAnsi="Tahoma" w:cs="Tahoma"/>
      <w:sz w:val="16"/>
      <w:szCs w:val="16"/>
    </w:rPr>
  </w:style>
  <w:style w:type="character" w:styleId="Fett">
    <w:name w:val="Strong"/>
    <w:qFormat/>
    <w:rsid w:val="009A6498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3A6404"/>
    <w:rPr>
      <w:rFonts w:ascii="Arial" w:hAnsi="Arial" w:cs="Arial"/>
      <w:b/>
      <w:bCs/>
      <w:sz w:val="22"/>
    </w:rPr>
  </w:style>
  <w:style w:type="paragraph" w:styleId="Listenabsatz">
    <w:name w:val="List Paragraph"/>
    <w:basedOn w:val="Standard"/>
    <w:uiPriority w:val="34"/>
    <w:qFormat/>
    <w:rsid w:val="0089490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7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778301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06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6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7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14613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97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15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9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1138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47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92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17409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F898B-F2F3-499B-B102-47B4208E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PM_LAMILUX_Einweihung_Investitionen_ 2015.docx</vt:lpstr>
    </vt:vector>
  </TitlesOfParts>
  <Company>LAMILUX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PM_LAMILUX_Einweihung_Investitionen_ 2015.docx</dc:title>
  <dc:creator>Michael Ertel</dc:creator>
  <cp:lastModifiedBy>Schwab, Sabrina</cp:lastModifiedBy>
  <cp:revision>10</cp:revision>
  <cp:lastPrinted>2015-05-28T11:50:00Z</cp:lastPrinted>
  <dcterms:created xsi:type="dcterms:W3CDTF">2019-03-18T13:27:00Z</dcterms:created>
  <dcterms:modified xsi:type="dcterms:W3CDTF">2019-03-20T13:35:00Z</dcterms:modified>
</cp:coreProperties>
</file>