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002" w:rsidRPr="00862002" w:rsidRDefault="001616DD" w:rsidP="00862002">
      <w:pPr>
        <w:rPr>
          <w:rFonts w:asciiTheme="minorHAnsi" w:eastAsiaTheme="minorHAnsi" w:hAnsiTheme="minorHAnsi" w:cstheme="minorBidi"/>
          <w:b/>
          <w:bCs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bCs/>
          <w:u w:val="single"/>
          <w:lang w:eastAsia="en-US"/>
        </w:rPr>
        <w:t>Übernahme perfekt:</w:t>
      </w:r>
    </w:p>
    <w:p w:rsidR="00EC08D0" w:rsidRPr="0064764C" w:rsidRDefault="00EC08D0">
      <w:pPr>
        <w:rPr>
          <w:rFonts w:ascii="Calibri" w:hAnsi="Calibri" w:cs="Calibri"/>
        </w:rPr>
      </w:pPr>
    </w:p>
    <w:p w:rsidR="00862002" w:rsidRPr="00FC01C5" w:rsidRDefault="002B3880">
      <w:pPr>
        <w:tabs>
          <w:tab w:val="left" w:pos="1530"/>
        </w:tabs>
        <w:rPr>
          <w:rFonts w:asciiTheme="minorHAnsi" w:eastAsiaTheme="minorHAnsi" w:hAnsiTheme="minorHAnsi" w:cstheme="minorBidi"/>
          <w:sz w:val="40"/>
          <w:szCs w:val="40"/>
          <w:lang w:eastAsia="en-US"/>
        </w:rPr>
      </w:pPr>
      <w:r>
        <w:rPr>
          <w:rFonts w:asciiTheme="minorHAnsi" w:eastAsiaTheme="minorHAnsi" w:hAnsiTheme="minorHAnsi" w:cstheme="minorBidi"/>
          <w:sz w:val="40"/>
          <w:szCs w:val="40"/>
          <w:lang w:eastAsia="en-US"/>
        </w:rPr>
        <w:t>r</w:t>
      </w:r>
      <w:r w:rsidR="001616DD">
        <w:rPr>
          <w:rFonts w:asciiTheme="minorHAnsi" w:eastAsiaTheme="minorHAnsi" w:hAnsiTheme="minorHAnsi" w:cstheme="minorBidi"/>
          <w:sz w:val="40"/>
          <w:szCs w:val="40"/>
          <w:lang w:eastAsia="en-US"/>
        </w:rPr>
        <w:t>oda jetzt unter dem Dach der LAMILUX-Gruppe</w:t>
      </w:r>
    </w:p>
    <w:p w:rsidR="00EC08D0" w:rsidRPr="00FC01C5" w:rsidRDefault="00EC08D0">
      <w:pPr>
        <w:tabs>
          <w:tab w:val="left" w:pos="1530"/>
        </w:tabs>
        <w:rPr>
          <w:rFonts w:ascii="Calibri" w:hAnsi="Calibri" w:cs="Calibri"/>
          <w:sz w:val="20"/>
          <w:szCs w:val="20"/>
        </w:rPr>
      </w:pPr>
    </w:p>
    <w:p w:rsidR="006816E7" w:rsidRPr="00FC01C5" w:rsidRDefault="006816E7" w:rsidP="00104698">
      <w:pPr>
        <w:pStyle w:val="Textkrper"/>
        <w:spacing w:line="360" w:lineRule="auto"/>
        <w:rPr>
          <w:rFonts w:asciiTheme="minorHAnsi" w:hAnsiTheme="minorHAnsi" w:cstheme="minorHAnsi"/>
          <w:sz w:val="24"/>
        </w:rPr>
      </w:pPr>
    </w:p>
    <w:p w:rsidR="007A15D2" w:rsidRDefault="00FE14A8" w:rsidP="006816E7">
      <w:pPr>
        <w:pStyle w:val="Textkrper"/>
        <w:spacing w:line="400" w:lineRule="exac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LAMILUX </w:t>
      </w:r>
      <w:r w:rsidR="007A15D2" w:rsidRPr="007A15D2">
        <w:rPr>
          <w:rFonts w:asciiTheme="minorHAnsi" w:hAnsiTheme="minorHAnsi" w:cstheme="minorHAnsi"/>
          <w:sz w:val="24"/>
        </w:rPr>
        <w:t xml:space="preserve">hat </w:t>
      </w:r>
      <w:r w:rsidR="009775A9">
        <w:rPr>
          <w:rFonts w:asciiTheme="minorHAnsi" w:hAnsiTheme="minorHAnsi" w:cstheme="minorHAnsi"/>
          <w:sz w:val="24"/>
        </w:rPr>
        <w:t>zum 1. Januar</w:t>
      </w:r>
      <w:r w:rsidR="007A15D2" w:rsidRPr="007A15D2">
        <w:rPr>
          <w:rFonts w:asciiTheme="minorHAnsi" w:hAnsiTheme="minorHAnsi" w:cstheme="minorHAnsi"/>
          <w:sz w:val="24"/>
        </w:rPr>
        <w:t xml:space="preserve"> </w:t>
      </w:r>
      <w:r w:rsidR="00172EF2">
        <w:rPr>
          <w:rFonts w:asciiTheme="minorHAnsi" w:hAnsiTheme="minorHAnsi" w:cstheme="minorHAnsi"/>
          <w:sz w:val="24"/>
        </w:rPr>
        <w:t xml:space="preserve">2018 </w:t>
      </w:r>
      <w:r w:rsidR="007A15D2" w:rsidRPr="007A15D2">
        <w:rPr>
          <w:rFonts w:asciiTheme="minorHAnsi" w:hAnsiTheme="minorHAnsi" w:cstheme="minorHAnsi"/>
          <w:sz w:val="24"/>
        </w:rPr>
        <w:t xml:space="preserve">die </w:t>
      </w:r>
      <w:proofErr w:type="spellStart"/>
      <w:r w:rsidR="00C3764C">
        <w:rPr>
          <w:rFonts w:asciiTheme="minorHAnsi" w:hAnsiTheme="minorHAnsi" w:cstheme="minorHAnsi"/>
          <w:sz w:val="24"/>
        </w:rPr>
        <w:t>roda</w:t>
      </w:r>
      <w:proofErr w:type="spellEnd"/>
      <w:r w:rsidR="00C3764C">
        <w:rPr>
          <w:rFonts w:asciiTheme="minorHAnsi" w:hAnsiTheme="minorHAnsi" w:cstheme="minorHAnsi"/>
          <w:sz w:val="24"/>
        </w:rPr>
        <w:t xml:space="preserve">-Gruppe </w:t>
      </w:r>
      <w:r w:rsidR="009775A9">
        <w:rPr>
          <w:rFonts w:asciiTheme="minorHAnsi" w:hAnsiTheme="minorHAnsi" w:cstheme="minorHAnsi"/>
          <w:sz w:val="24"/>
        </w:rPr>
        <w:t>übernommen. Diese</w:t>
      </w:r>
      <w:r w:rsidR="00FB49AC">
        <w:rPr>
          <w:rFonts w:asciiTheme="minorHAnsi" w:hAnsiTheme="minorHAnsi" w:cstheme="minorHAnsi"/>
          <w:sz w:val="24"/>
        </w:rPr>
        <w:t xml:space="preserve"> </w:t>
      </w:r>
      <w:r w:rsidR="009775A9">
        <w:rPr>
          <w:rFonts w:asciiTheme="minorHAnsi" w:hAnsiTheme="minorHAnsi" w:cstheme="minorHAnsi"/>
          <w:sz w:val="24"/>
        </w:rPr>
        <w:t>besteht</w:t>
      </w:r>
      <w:r w:rsidR="00C3764C">
        <w:rPr>
          <w:rFonts w:asciiTheme="minorHAnsi" w:hAnsiTheme="minorHAnsi" w:cstheme="minorHAnsi"/>
          <w:sz w:val="24"/>
        </w:rPr>
        <w:t xml:space="preserve"> aus de</w:t>
      </w:r>
      <w:r w:rsidR="00FB49AC">
        <w:rPr>
          <w:rFonts w:asciiTheme="minorHAnsi" w:hAnsiTheme="minorHAnsi" w:cstheme="minorHAnsi"/>
          <w:sz w:val="24"/>
        </w:rPr>
        <w:t>n</w:t>
      </w:r>
      <w:r w:rsidR="00C3764C">
        <w:rPr>
          <w:rFonts w:asciiTheme="minorHAnsi" w:hAnsiTheme="minorHAnsi" w:cstheme="minorHAnsi"/>
          <w:sz w:val="24"/>
        </w:rPr>
        <w:t xml:space="preserve"> Firmen</w:t>
      </w:r>
      <w:r w:rsidR="00FB49AC">
        <w:rPr>
          <w:rFonts w:asciiTheme="minorHAnsi" w:hAnsiTheme="minorHAnsi" w:cstheme="minorHAnsi"/>
          <w:sz w:val="24"/>
        </w:rPr>
        <w:t xml:space="preserve"> </w:t>
      </w:r>
      <w:proofErr w:type="spellStart"/>
      <w:r w:rsidR="00B55F6C">
        <w:rPr>
          <w:rFonts w:asciiTheme="minorHAnsi" w:hAnsiTheme="minorHAnsi" w:cstheme="minorHAnsi"/>
          <w:sz w:val="24"/>
        </w:rPr>
        <w:t>roda</w:t>
      </w:r>
      <w:proofErr w:type="spellEnd"/>
      <w:r w:rsidR="00B55F6C">
        <w:rPr>
          <w:rFonts w:asciiTheme="minorHAnsi" w:hAnsiTheme="minorHAnsi" w:cstheme="minorHAnsi"/>
          <w:sz w:val="24"/>
        </w:rPr>
        <w:t xml:space="preserve"> Licht- und Lufttechnik GmbH mit Sitz in Langenau</w:t>
      </w:r>
      <w:r w:rsidR="009A7689">
        <w:rPr>
          <w:rFonts w:asciiTheme="minorHAnsi" w:hAnsiTheme="minorHAnsi" w:cstheme="minorHAnsi"/>
          <w:sz w:val="24"/>
        </w:rPr>
        <w:t xml:space="preserve"> (</w:t>
      </w:r>
      <w:proofErr w:type="spellStart"/>
      <w:r w:rsidR="009A7689">
        <w:rPr>
          <w:rFonts w:asciiTheme="minorHAnsi" w:hAnsiTheme="minorHAnsi" w:cstheme="minorHAnsi"/>
          <w:sz w:val="24"/>
        </w:rPr>
        <w:t>roda</w:t>
      </w:r>
      <w:proofErr w:type="spellEnd"/>
      <w:r w:rsidR="009A7689">
        <w:rPr>
          <w:rFonts w:asciiTheme="minorHAnsi" w:hAnsiTheme="minorHAnsi" w:cstheme="minorHAnsi"/>
          <w:sz w:val="24"/>
        </w:rPr>
        <w:t xml:space="preserve"> Süd)</w:t>
      </w:r>
      <w:r w:rsidR="00B55F6C">
        <w:rPr>
          <w:rFonts w:asciiTheme="minorHAnsi" w:hAnsiTheme="minorHAnsi" w:cstheme="minorHAnsi"/>
          <w:sz w:val="24"/>
        </w:rPr>
        <w:t xml:space="preserve"> und Isernha</w:t>
      </w:r>
      <w:r w:rsidR="00587EFE">
        <w:rPr>
          <w:rFonts w:asciiTheme="minorHAnsi" w:hAnsiTheme="minorHAnsi" w:cstheme="minorHAnsi"/>
          <w:sz w:val="24"/>
        </w:rPr>
        <w:t>gen-</w:t>
      </w:r>
      <w:proofErr w:type="spellStart"/>
      <w:r w:rsidR="00587EFE">
        <w:rPr>
          <w:rFonts w:asciiTheme="minorHAnsi" w:hAnsiTheme="minorHAnsi" w:cstheme="minorHAnsi"/>
          <w:sz w:val="24"/>
        </w:rPr>
        <w:t>Kirchhorst</w:t>
      </w:r>
      <w:proofErr w:type="spellEnd"/>
      <w:r w:rsidR="009A7689">
        <w:rPr>
          <w:rFonts w:asciiTheme="minorHAnsi" w:hAnsiTheme="minorHAnsi" w:cstheme="minorHAnsi"/>
          <w:sz w:val="24"/>
        </w:rPr>
        <w:t xml:space="preserve"> (</w:t>
      </w:r>
      <w:proofErr w:type="spellStart"/>
      <w:r w:rsidR="009A7689">
        <w:rPr>
          <w:rFonts w:asciiTheme="minorHAnsi" w:hAnsiTheme="minorHAnsi" w:cstheme="minorHAnsi"/>
          <w:sz w:val="24"/>
        </w:rPr>
        <w:t>roda</w:t>
      </w:r>
      <w:proofErr w:type="spellEnd"/>
      <w:r w:rsidR="009A7689">
        <w:rPr>
          <w:rFonts w:asciiTheme="minorHAnsi" w:hAnsiTheme="minorHAnsi" w:cstheme="minorHAnsi"/>
          <w:sz w:val="24"/>
        </w:rPr>
        <w:t xml:space="preserve"> Nord)</w:t>
      </w:r>
      <w:r w:rsidR="00587EFE">
        <w:rPr>
          <w:rFonts w:asciiTheme="minorHAnsi" w:hAnsiTheme="minorHAnsi" w:cstheme="minorHAnsi"/>
          <w:sz w:val="24"/>
        </w:rPr>
        <w:t xml:space="preserve"> sowie d</w:t>
      </w:r>
      <w:r w:rsidR="00172EF2">
        <w:rPr>
          <w:rFonts w:asciiTheme="minorHAnsi" w:hAnsiTheme="minorHAnsi" w:cstheme="minorHAnsi"/>
          <w:sz w:val="24"/>
        </w:rPr>
        <w:t>er</w:t>
      </w:r>
      <w:r w:rsidR="00587EFE">
        <w:rPr>
          <w:rFonts w:asciiTheme="minorHAnsi" w:hAnsiTheme="minorHAnsi" w:cstheme="minorHAnsi"/>
          <w:sz w:val="24"/>
        </w:rPr>
        <w:t xml:space="preserve"> Emmeri</w:t>
      </w:r>
      <w:r w:rsidR="00B55F6C">
        <w:rPr>
          <w:rFonts w:asciiTheme="minorHAnsi" w:hAnsiTheme="minorHAnsi" w:cstheme="minorHAnsi"/>
          <w:sz w:val="24"/>
        </w:rPr>
        <w:t>cher E.M.B</w:t>
      </w:r>
      <w:r w:rsidR="007A15D2" w:rsidRPr="007A15D2">
        <w:rPr>
          <w:rFonts w:asciiTheme="minorHAnsi" w:hAnsiTheme="minorHAnsi" w:cstheme="minorHAnsi"/>
          <w:sz w:val="24"/>
        </w:rPr>
        <w:t xml:space="preserve"> </w:t>
      </w:r>
      <w:r w:rsidR="00B55F6C">
        <w:rPr>
          <w:rFonts w:asciiTheme="minorHAnsi" w:hAnsiTheme="minorHAnsi" w:cstheme="minorHAnsi"/>
          <w:sz w:val="24"/>
        </w:rPr>
        <w:t>Products AG</w:t>
      </w:r>
      <w:r w:rsidR="007A15D2" w:rsidRPr="007A15D2">
        <w:rPr>
          <w:rFonts w:asciiTheme="minorHAnsi" w:hAnsiTheme="minorHAnsi" w:cstheme="minorHAnsi"/>
          <w:sz w:val="24"/>
        </w:rPr>
        <w:t xml:space="preserve">. Mit der Übernahme wächst das </w:t>
      </w:r>
      <w:proofErr w:type="spellStart"/>
      <w:r w:rsidR="007A15D2" w:rsidRPr="007A15D2">
        <w:rPr>
          <w:rFonts w:asciiTheme="minorHAnsi" w:hAnsiTheme="minorHAnsi" w:cstheme="minorHAnsi"/>
          <w:sz w:val="24"/>
        </w:rPr>
        <w:t>Rehauer</w:t>
      </w:r>
      <w:proofErr w:type="spellEnd"/>
      <w:r w:rsidR="007A15D2" w:rsidRPr="007A15D2">
        <w:rPr>
          <w:rFonts w:asciiTheme="minorHAnsi" w:hAnsiTheme="minorHAnsi" w:cstheme="minorHAnsi"/>
          <w:sz w:val="24"/>
        </w:rPr>
        <w:t xml:space="preserve"> </w:t>
      </w:r>
      <w:r w:rsidR="00B22BD1">
        <w:rPr>
          <w:rFonts w:asciiTheme="minorHAnsi" w:hAnsiTheme="minorHAnsi" w:cstheme="minorHAnsi"/>
          <w:sz w:val="24"/>
        </w:rPr>
        <w:t xml:space="preserve">Familienunternehmen um </w:t>
      </w:r>
      <w:r w:rsidR="00172EF2">
        <w:rPr>
          <w:rFonts w:asciiTheme="minorHAnsi" w:hAnsiTheme="minorHAnsi" w:cstheme="minorHAnsi"/>
          <w:sz w:val="24"/>
        </w:rPr>
        <w:t>rund 120</w:t>
      </w:r>
      <w:r w:rsidR="007A15D2" w:rsidRPr="007A15D2">
        <w:rPr>
          <w:rFonts w:asciiTheme="minorHAnsi" w:hAnsiTheme="minorHAnsi" w:cstheme="minorHAnsi"/>
          <w:sz w:val="24"/>
        </w:rPr>
        <w:t xml:space="preserve"> Beschäftigte.</w:t>
      </w:r>
    </w:p>
    <w:p w:rsidR="007A15D2" w:rsidRDefault="007A15D2" w:rsidP="006816E7">
      <w:pPr>
        <w:pStyle w:val="Textkrper"/>
        <w:spacing w:line="400" w:lineRule="exact"/>
        <w:rPr>
          <w:rFonts w:asciiTheme="minorHAnsi" w:hAnsiTheme="minorHAnsi" w:cstheme="minorHAnsi"/>
          <w:sz w:val="24"/>
        </w:rPr>
      </w:pPr>
    </w:p>
    <w:p w:rsidR="00FC03AF" w:rsidRPr="00FC03AF" w:rsidRDefault="00587EFE" w:rsidP="00FC03AF">
      <w:pPr>
        <w:pStyle w:val="Textkrper"/>
        <w:spacing w:line="400" w:lineRule="exact"/>
        <w:rPr>
          <w:rFonts w:asciiTheme="minorHAnsi" w:hAnsiTheme="minorHAnsi" w:cstheme="minorHAnsi"/>
          <w:b w:val="0"/>
          <w:sz w:val="24"/>
        </w:rPr>
      </w:pPr>
      <w:r w:rsidRPr="00587EFE">
        <w:rPr>
          <w:rFonts w:asciiTheme="minorHAnsi" w:hAnsiTheme="minorHAnsi" w:cstheme="minorHAnsi"/>
          <w:b w:val="0"/>
          <w:sz w:val="24"/>
        </w:rPr>
        <w:t xml:space="preserve">Die drei </w:t>
      </w:r>
      <w:proofErr w:type="spellStart"/>
      <w:r w:rsidRPr="00587EFE">
        <w:rPr>
          <w:rFonts w:asciiTheme="minorHAnsi" w:hAnsiTheme="minorHAnsi" w:cstheme="minorHAnsi"/>
          <w:b w:val="0"/>
          <w:sz w:val="24"/>
        </w:rPr>
        <w:t>roda</w:t>
      </w:r>
      <w:proofErr w:type="spellEnd"/>
      <w:r w:rsidRPr="00587EFE">
        <w:rPr>
          <w:rFonts w:asciiTheme="minorHAnsi" w:hAnsiTheme="minorHAnsi" w:cstheme="minorHAnsi"/>
          <w:b w:val="0"/>
          <w:sz w:val="24"/>
        </w:rPr>
        <w:t xml:space="preserve"> Unternehmen </w:t>
      </w:r>
      <w:r>
        <w:rPr>
          <w:rFonts w:asciiTheme="minorHAnsi" w:hAnsiTheme="minorHAnsi" w:cstheme="minorHAnsi"/>
          <w:b w:val="0"/>
          <w:sz w:val="24"/>
        </w:rPr>
        <w:t>werden zu 100 Prozent LAMILUX Töchter</w:t>
      </w:r>
      <w:r w:rsidR="005868D0">
        <w:rPr>
          <w:rFonts w:asciiTheme="minorHAnsi" w:hAnsiTheme="minorHAnsi" w:cstheme="minorHAnsi"/>
          <w:b w:val="0"/>
          <w:sz w:val="24"/>
        </w:rPr>
        <w:t>. D</w:t>
      </w:r>
      <w:r>
        <w:rPr>
          <w:rFonts w:asciiTheme="minorHAnsi" w:hAnsiTheme="minorHAnsi" w:cstheme="minorHAnsi"/>
          <w:b w:val="0"/>
          <w:sz w:val="24"/>
        </w:rPr>
        <w:t>ie Geschäftsführ</w:t>
      </w:r>
      <w:r w:rsidR="005868D0">
        <w:rPr>
          <w:rFonts w:asciiTheme="minorHAnsi" w:hAnsiTheme="minorHAnsi" w:cstheme="minorHAnsi"/>
          <w:b w:val="0"/>
          <w:sz w:val="24"/>
        </w:rPr>
        <w:t>er</w:t>
      </w:r>
      <w:r>
        <w:rPr>
          <w:rFonts w:asciiTheme="minorHAnsi" w:hAnsiTheme="minorHAnsi" w:cstheme="minorHAnsi"/>
          <w:b w:val="0"/>
          <w:sz w:val="24"/>
        </w:rPr>
        <w:t xml:space="preserve"> </w:t>
      </w:r>
      <w:r w:rsidR="005868D0">
        <w:rPr>
          <w:rFonts w:asciiTheme="minorHAnsi" w:hAnsiTheme="minorHAnsi" w:cstheme="minorHAnsi"/>
          <w:b w:val="0"/>
          <w:sz w:val="24"/>
        </w:rPr>
        <w:t>aus den eigenen Reihen</w:t>
      </w:r>
      <w:r w:rsidR="00172EF2">
        <w:rPr>
          <w:rFonts w:asciiTheme="minorHAnsi" w:hAnsiTheme="minorHAnsi" w:cstheme="minorHAnsi"/>
          <w:b w:val="0"/>
          <w:sz w:val="24"/>
        </w:rPr>
        <w:t xml:space="preserve"> bleiben auch nach der Übernahme unverändert im Amt</w:t>
      </w:r>
      <w:r w:rsidR="005868D0">
        <w:rPr>
          <w:rFonts w:asciiTheme="minorHAnsi" w:hAnsiTheme="minorHAnsi" w:cstheme="minorHAnsi"/>
          <w:b w:val="0"/>
          <w:sz w:val="24"/>
        </w:rPr>
        <w:t>: Bei</w:t>
      </w:r>
      <w:r>
        <w:rPr>
          <w:rFonts w:asciiTheme="minorHAnsi" w:hAnsiTheme="minorHAnsi" w:cstheme="minorHAnsi"/>
          <w:b w:val="0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b w:val="0"/>
          <w:sz w:val="24"/>
        </w:rPr>
        <w:t>roda</w:t>
      </w:r>
      <w:proofErr w:type="spellEnd"/>
      <w:r>
        <w:rPr>
          <w:rFonts w:asciiTheme="minorHAnsi" w:hAnsiTheme="minorHAnsi" w:cstheme="minorHAnsi"/>
          <w:b w:val="0"/>
          <w:sz w:val="24"/>
        </w:rPr>
        <w:t xml:space="preserve"> Nord Bernd </w:t>
      </w:r>
      <w:proofErr w:type="spellStart"/>
      <w:r>
        <w:rPr>
          <w:rFonts w:asciiTheme="minorHAnsi" w:hAnsiTheme="minorHAnsi" w:cstheme="minorHAnsi"/>
          <w:b w:val="0"/>
          <w:sz w:val="24"/>
        </w:rPr>
        <w:t>K</w:t>
      </w:r>
      <w:r w:rsidR="009A7689">
        <w:rPr>
          <w:rFonts w:asciiTheme="minorHAnsi" w:hAnsiTheme="minorHAnsi" w:cstheme="minorHAnsi"/>
          <w:b w:val="0"/>
          <w:sz w:val="24"/>
        </w:rPr>
        <w:t>ae</w:t>
      </w:r>
      <w:r>
        <w:rPr>
          <w:rFonts w:asciiTheme="minorHAnsi" w:hAnsiTheme="minorHAnsi" w:cstheme="minorHAnsi"/>
          <w:b w:val="0"/>
          <w:sz w:val="24"/>
        </w:rPr>
        <w:t>mmerer</w:t>
      </w:r>
      <w:proofErr w:type="spellEnd"/>
      <w:r w:rsidR="005868D0">
        <w:rPr>
          <w:rFonts w:asciiTheme="minorHAnsi" w:hAnsiTheme="minorHAnsi" w:cstheme="minorHAnsi"/>
          <w:b w:val="0"/>
          <w:sz w:val="24"/>
        </w:rPr>
        <w:t xml:space="preserve"> und Jens Hartung und bei </w:t>
      </w:r>
      <w:proofErr w:type="spellStart"/>
      <w:r w:rsidR="005868D0">
        <w:rPr>
          <w:rFonts w:asciiTheme="minorHAnsi" w:hAnsiTheme="minorHAnsi" w:cstheme="minorHAnsi"/>
          <w:b w:val="0"/>
          <w:sz w:val="24"/>
        </w:rPr>
        <w:t>roda</w:t>
      </w:r>
      <w:proofErr w:type="spellEnd"/>
      <w:r w:rsidR="005868D0">
        <w:rPr>
          <w:rFonts w:asciiTheme="minorHAnsi" w:hAnsiTheme="minorHAnsi" w:cstheme="minorHAnsi"/>
          <w:b w:val="0"/>
          <w:sz w:val="24"/>
        </w:rPr>
        <w:t xml:space="preserve"> Süd Alfred Bosch </w:t>
      </w:r>
      <w:r w:rsidR="00593703">
        <w:rPr>
          <w:rFonts w:asciiTheme="minorHAnsi" w:hAnsiTheme="minorHAnsi" w:cstheme="minorHAnsi"/>
          <w:b w:val="0"/>
          <w:sz w:val="24"/>
        </w:rPr>
        <w:t>sowie</w:t>
      </w:r>
      <w:r w:rsidR="005868D0">
        <w:rPr>
          <w:rFonts w:asciiTheme="minorHAnsi" w:hAnsiTheme="minorHAnsi" w:cstheme="minorHAnsi"/>
          <w:b w:val="0"/>
          <w:sz w:val="24"/>
        </w:rPr>
        <w:t xml:space="preserve"> Frank Eberhardt. Vorstand bei</w:t>
      </w:r>
      <w:bookmarkStart w:id="0" w:name="_GoBack"/>
      <w:bookmarkEnd w:id="0"/>
      <w:r w:rsidR="005868D0">
        <w:rPr>
          <w:rFonts w:asciiTheme="minorHAnsi" w:hAnsiTheme="minorHAnsi" w:cstheme="minorHAnsi"/>
          <w:b w:val="0"/>
          <w:sz w:val="24"/>
        </w:rPr>
        <w:t xml:space="preserve"> E</w:t>
      </w:r>
      <w:r w:rsidR="00172EF2">
        <w:rPr>
          <w:rFonts w:asciiTheme="minorHAnsi" w:hAnsiTheme="minorHAnsi" w:cstheme="minorHAnsi"/>
          <w:b w:val="0"/>
          <w:sz w:val="24"/>
        </w:rPr>
        <w:t>.</w:t>
      </w:r>
      <w:r w:rsidR="005868D0">
        <w:rPr>
          <w:rFonts w:asciiTheme="minorHAnsi" w:hAnsiTheme="minorHAnsi" w:cstheme="minorHAnsi"/>
          <w:b w:val="0"/>
          <w:sz w:val="24"/>
        </w:rPr>
        <w:t>M</w:t>
      </w:r>
      <w:r w:rsidR="00172EF2">
        <w:rPr>
          <w:rFonts w:asciiTheme="minorHAnsi" w:hAnsiTheme="minorHAnsi" w:cstheme="minorHAnsi"/>
          <w:b w:val="0"/>
          <w:sz w:val="24"/>
        </w:rPr>
        <w:t>.</w:t>
      </w:r>
      <w:r w:rsidR="005868D0">
        <w:rPr>
          <w:rFonts w:asciiTheme="minorHAnsi" w:hAnsiTheme="minorHAnsi" w:cstheme="minorHAnsi"/>
          <w:b w:val="0"/>
          <w:sz w:val="24"/>
        </w:rPr>
        <w:t>B bleibt Burkhard Weyers.</w:t>
      </w:r>
      <w:r w:rsidR="006412F4">
        <w:rPr>
          <w:rFonts w:asciiTheme="minorHAnsi" w:hAnsiTheme="minorHAnsi" w:cstheme="minorHAnsi"/>
          <w:b w:val="0"/>
          <w:sz w:val="24"/>
        </w:rPr>
        <w:t xml:space="preserve"> Seit 1986 ist </w:t>
      </w:r>
      <w:proofErr w:type="spellStart"/>
      <w:r w:rsidR="006412F4">
        <w:rPr>
          <w:rFonts w:asciiTheme="minorHAnsi" w:hAnsiTheme="minorHAnsi" w:cstheme="minorHAnsi"/>
          <w:b w:val="0"/>
          <w:sz w:val="24"/>
        </w:rPr>
        <w:t>roda</w:t>
      </w:r>
      <w:proofErr w:type="spellEnd"/>
      <w:r w:rsidR="006412F4">
        <w:rPr>
          <w:rFonts w:asciiTheme="minorHAnsi" w:hAnsiTheme="minorHAnsi" w:cstheme="minorHAnsi"/>
          <w:b w:val="0"/>
          <w:sz w:val="24"/>
        </w:rPr>
        <w:t xml:space="preserve"> </w:t>
      </w:r>
      <w:r w:rsidR="000402F4">
        <w:rPr>
          <w:rFonts w:asciiTheme="minorHAnsi" w:hAnsiTheme="minorHAnsi" w:cstheme="minorHAnsi"/>
          <w:b w:val="0"/>
          <w:sz w:val="24"/>
        </w:rPr>
        <w:t xml:space="preserve">europaweit </w:t>
      </w:r>
      <w:r w:rsidR="00E2042F">
        <w:rPr>
          <w:rFonts w:asciiTheme="minorHAnsi" w:hAnsiTheme="minorHAnsi" w:cstheme="minorHAnsi"/>
          <w:b w:val="0"/>
          <w:sz w:val="24"/>
        </w:rPr>
        <w:t xml:space="preserve">renommierter </w:t>
      </w:r>
      <w:r w:rsidR="006412F4">
        <w:rPr>
          <w:rFonts w:asciiTheme="minorHAnsi" w:hAnsiTheme="minorHAnsi" w:cstheme="minorHAnsi"/>
          <w:b w:val="0"/>
          <w:sz w:val="24"/>
        </w:rPr>
        <w:t>Hersteller und Monteur hochwertiger Rauch- und Wärmeabzugsgeräte, industrieller Lüftungsanlagen, Tageslichtsysteme und lichtdurchlässiger Fassadentechnik.</w:t>
      </w:r>
      <w:r w:rsidR="00E2042F">
        <w:rPr>
          <w:rFonts w:asciiTheme="minorHAnsi" w:hAnsiTheme="minorHAnsi" w:cstheme="minorHAnsi"/>
          <w:b w:val="0"/>
          <w:sz w:val="24"/>
        </w:rPr>
        <w:t xml:space="preserve"> </w:t>
      </w:r>
    </w:p>
    <w:p w:rsidR="00FC03AF" w:rsidRPr="00FC03AF" w:rsidRDefault="00FC03AF" w:rsidP="006816E7">
      <w:pPr>
        <w:spacing w:line="400" w:lineRule="exact"/>
        <w:rPr>
          <w:rFonts w:asciiTheme="minorHAnsi" w:hAnsiTheme="minorHAnsi"/>
          <w:highlight w:val="yellow"/>
        </w:rPr>
      </w:pPr>
    </w:p>
    <w:p w:rsidR="00FC03AF" w:rsidRDefault="00172EF2" w:rsidP="006816E7">
      <w:pPr>
        <w:spacing w:line="400" w:lineRule="exac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Der Zusammenschluss beider Unternehmen setzt die solide und substantielle Unternehmensentwicklung der LAMILUX-Gruppe fort und soll die Leistungsführerschaft als Premiumanbieter im Bereich Tageslichtsysteme und Problemlöser für individuelle und maßgeschneiderte Lösungen von Rauch- und Wärmeabzugsanlagen weiter unterstreichen. </w:t>
      </w:r>
      <w:r w:rsidR="007A15D2" w:rsidRPr="00FC03AF">
        <w:rPr>
          <w:rFonts w:asciiTheme="minorHAnsi" w:hAnsiTheme="minorHAnsi"/>
        </w:rPr>
        <w:t xml:space="preserve">„Mit </w:t>
      </w:r>
      <w:proofErr w:type="spellStart"/>
      <w:r w:rsidR="00FC03AF" w:rsidRPr="00FC03AF">
        <w:rPr>
          <w:rFonts w:asciiTheme="minorHAnsi" w:hAnsiTheme="minorHAnsi"/>
        </w:rPr>
        <w:t>roda</w:t>
      </w:r>
      <w:proofErr w:type="spellEnd"/>
      <w:r w:rsidR="007A15D2" w:rsidRPr="00FC03AF">
        <w:rPr>
          <w:rFonts w:asciiTheme="minorHAnsi" w:hAnsiTheme="minorHAnsi"/>
        </w:rPr>
        <w:t xml:space="preserve"> haben wir einen starken Partner gewonnen“, ist sich LAMILUX-Geschäftsführer Dr. Heinrich Strunz sicher. Mit dem Portfolio </w:t>
      </w:r>
      <w:r w:rsidR="00FC03AF" w:rsidRPr="00FC03AF">
        <w:rPr>
          <w:rFonts w:asciiTheme="minorHAnsi" w:hAnsiTheme="minorHAnsi"/>
        </w:rPr>
        <w:t xml:space="preserve">des Herstellers könne man sich unter anderem </w:t>
      </w:r>
      <w:r w:rsidR="007A15D2" w:rsidRPr="00FC03AF">
        <w:rPr>
          <w:rFonts w:asciiTheme="minorHAnsi" w:hAnsiTheme="minorHAnsi"/>
        </w:rPr>
        <w:t xml:space="preserve">im </w:t>
      </w:r>
      <w:r w:rsidR="00FC03AF" w:rsidRPr="00FC03AF">
        <w:rPr>
          <w:rFonts w:asciiTheme="minorHAnsi" w:hAnsiTheme="minorHAnsi"/>
        </w:rPr>
        <w:t xml:space="preserve">Bereich Lüftungstechnik maßgeblich verstärken. </w:t>
      </w:r>
      <w:r w:rsidR="007A15D2" w:rsidRPr="00FC03AF">
        <w:rPr>
          <w:rFonts w:asciiTheme="minorHAnsi" w:hAnsiTheme="minorHAnsi"/>
        </w:rPr>
        <w:t>„Dadurch bauen wir unsere etablierte Stellung im Markt weiter aus.“</w:t>
      </w:r>
      <w:r w:rsidR="00911DA3">
        <w:rPr>
          <w:rFonts w:asciiTheme="minorHAnsi" w:hAnsiTheme="minorHAnsi"/>
        </w:rPr>
        <w:t xml:space="preserve"> </w:t>
      </w:r>
    </w:p>
    <w:p w:rsidR="00927C1B" w:rsidRDefault="00927C1B" w:rsidP="006816E7">
      <w:pPr>
        <w:spacing w:line="400" w:lineRule="exact"/>
        <w:rPr>
          <w:rFonts w:asciiTheme="minorHAnsi" w:hAnsiTheme="minorHAnsi"/>
        </w:rPr>
      </w:pPr>
    </w:p>
    <w:p w:rsidR="00C3764C" w:rsidRDefault="00927C1B" w:rsidP="006816E7">
      <w:pPr>
        <w:spacing w:line="400" w:lineRule="exact"/>
        <w:rPr>
          <w:rFonts w:asciiTheme="minorHAnsi" w:hAnsiTheme="minorHAnsi"/>
        </w:rPr>
      </w:pPr>
      <w:r>
        <w:rPr>
          <w:rFonts w:asciiTheme="minorHAnsi" w:hAnsiTheme="minorHAnsi"/>
        </w:rPr>
        <w:t>Damit die Kunden der Unternehmen weiterhin auf die hohe und innovative Produkt- und Servicequalit</w:t>
      </w:r>
      <w:r w:rsidR="00172EF2">
        <w:rPr>
          <w:rFonts w:asciiTheme="minorHAnsi" w:hAnsiTheme="minorHAnsi"/>
        </w:rPr>
        <w:t>ät der Hersteller setzen können, wird in Zukunft eine Kooperation bei der Entwicklung neuer Produkte angestrebt</w:t>
      </w:r>
      <w:r>
        <w:rPr>
          <w:rFonts w:asciiTheme="minorHAnsi" w:hAnsiTheme="minorHAnsi"/>
        </w:rPr>
        <w:t xml:space="preserve">. </w:t>
      </w:r>
      <w:r w:rsidR="00172EF2">
        <w:rPr>
          <w:rFonts w:asciiTheme="minorHAnsi" w:hAnsiTheme="minorHAnsi"/>
        </w:rPr>
        <w:t>A</w:t>
      </w:r>
      <w:r w:rsidR="00C3764C">
        <w:rPr>
          <w:rFonts w:asciiTheme="minorHAnsi" w:hAnsiTheme="minorHAnsi"/>
        </w:rPr>
        <w:t xml:space="preserve">uf ihre bewährten Ansprechpartner im Außen- und Innendienst können </w:t>
      </w:r>
      <w:r w:rsidR="00172EF2">
        <w:rPr>
          <w:rFonts w:asciiTheme="minorHAnsi" w:hAnsiTheme="minorHAnsi"/>
        </w:rPr>
        <w:t>die Kunden</w:t>
      </w:r>
      <w:r w:rsidR="00C3764C">
        <w:rPr>
          <w:rFonts w:asciiTheme="minorHAnsi" w:hAnsiTheme="minorHAnsi"/>
        </w:rPr>
        <w:t xml:space="preserve"> weiter vertrauen. </w:t>
      </w:r>
    </w:p>
    <w:p w:rsidR="00FB4622" w:rsidRDefault="00FB4622" w:rsidP="00902707">
      <w:pPr>
        <w:spacing w:line="360" w:lineRule="auto"/>
        <w:rPr>
          <w:rFonts w:asciiTheme="minorHAnsi" w:hAnsiTheme="minorHAnsi"/>
          <w:b/>
          <w:i/>
          <w:sz w:val="22"/>
          <w:szCs w:val="22"/>
        </w:rPr>
      </w:pPr>
    </w:p>
    <w:p w:rsidR="00FE14A8" w:rsidRPr="009947FA" w:rsidRDefault="00FE14A8" w:rsidP="00FE14A8">
      <w:pPr>
        <w:spacing w:line="400" w:lineRule="exact"/>
        <w:rPr>
          <w:rFonts w:asciiTheme="minorHAnsi" w:hAnsiTheme="minorHAnsi"/>
        </w:rPr>
      </w:pPr>
      <w:r>
        <w:rPr>
          <w:rFonts w:asciiTheme="minorHAnsi" w:hAnsiTheme="minorHAnsi"/>
        </w:rPr>
        <w:t>LAMILUX</w:t>
      </w:r>
      <w:r w:rsidRPr="00647F71">
        <w:rPr>
          <w:rFonts w:asciiTheme="minorHAnsi" w:hAnsiTheme="minorHAnsi"/>
        </w:rPr>
        <w:t xml:space="preserve"> hat 201</w:t>
      </w:r>
      <w:r w:rsidR="00FC03AF">
        <w:rPr>
          <w:rFonts w:asciiTheme="minorHAnsi" w:hAnsiTheme="minorHAnsi"/>
        </w:rPr>
        <w:t>7</w:t>
      </w:r>
      <w:r w:rsidRPr="00647F71">
        <w:rPr>
          <w:rFonts w:asciiTheme="minorHAnsi" w:hAnsiTheme="minorHAnsi"/>
        </w:rPr>
        <w:t xml:space="preserve"> </w:t>
      </w:r>
      <w:r w:rsidR="000A3B41">
        <w:rPr>
          <w:rFonts w:asciiTheme="minorHAnsi" w:hAnsiTheme="minorHAnsi"/>
        </w:rPr>
        <w:t>mit</w:t>
      </w:r>
      <w:r w:rsidR="000A3B41" w:rsidRPr="00647F71">
        <w:rPr>
          <w:rFonts w:asciiTheme="minorHAnsi" w:hAnsiTheme="minorHAnsi"/>
        </w:rPr>
        <w:t xml:space="preserve"> </w:t>
      </w:r>
      <w:r w:rsidR="000A3B41">
        <w:rPr>
          <w:rFonts w:asciiTheme="minorHAnsi" w:hAnsiTheme="minorHAnsi"/>
        </w:rPr>
        <w:t xml:space="preserve">über </w:t>
      </w:r>
      <w:r w:rsidR="003A677F">
        <w:rPr>
          <w:rFonts w:asciiTheme="minorHAnsi" w:hAnsiTheme="minorHAnsi"/>
        </w:rPr>
        <w:t>950</w:t>
      </w:r>
      <w:r w:rsidR="000A3B41" w:rsidRPr="00647F71">
        <w:rPr>
          <w:rFonts w:asciiTheme="minorHAnsi" w:hAnsiTheme="minorHAnsi"/>
        </w:rPr>
        <w:t xml:space="preserve"> Mitarbeiterinnen und Mitarbeiter</w:t>
      </w:r>
      <w:r w:rsidR="000A3B41">
        <w:rPr>
          <w:rFonts w:asciiTheme="minorHAnsi" w:hAnsiTheme="minorHAnsi"/>
        </w:rPr>
        <w:t>n</w:t>
      </w:r>
      <w:r w:rsidR="000A3B41" w:rsidRPr="00647F71">
        <w:rPr>
          <w:rFonts w:asciiTheme="minorHAnsi" w:hAnsiTheme="minorHAnsi"/>
        </w:rPr>
        <w:t xml:space="preserve"> </w:t>
      </w:r>
      <w:r w:rsidRPr="00647F71">
        <w:rPr>
          <w:rFonts w:asciiTheme="minorHAnsi" w:hAnsiTheme="minorHAnsi"/>
        </w:rPr>
        <w:t xml:space="preserve">einen Umsatz von </w:t>
      </w:r>
      <w:r w:rsidR="00FC03AF">
        <w:rPr>
          <w:rFonts w:asciiTheme="minorHAnsi" w:hAnsiTheme="minorHAnsi"/>
        </w:rPr>
        <w:t>263</w:t>
      </w:r>
      <w:r w:rsidRPr="00647F71">
        <w:rPr>
          <w:rFonts w:asciiTheme="minorHAnsi" w:hAnsiTheme="minorHAnsi"/>
        </w:rPr>
        <w:t xml:space="preserve"> Millionen Euro erwirtschaftet. Die Firma ist in Europa einer der technologisch richtungsweisenden Hersteller von Tageslichtsystemen, multifunktionalen Glasdachkonstruktionen und komplexen Gebäudesteuerungen </w:t>
      </w:r>
      <w:r>
        <w:rPr>
          <w:rFonts w:asciiTheme="minorHAnsi" w:hAnsiTheme="minorHAnsi"/>
        </w:rPr>
        <w:t xml:space="preserve">und </w:t>
      </w:r>
      <w:r w:rsidRPr="00647F71">
        <w:rPr>
          <w:rFonts w:asciiTheme="minorHAnsi" w:hAnsiTheme="minorHAnsi"/>
        </w:rPr>
        <w:t xml:space="preserve">zählt weltweit zu den führenden Produzenten von High-Tech-Composites aus </w:t>
      </w:r>
      <w:proofErr w:type="spellStart"/>
      <w:r w:rsidRPr="00647F71">
        <w:rPr>
          <w:rFonts w:asciiTheme="minorHAnsi" w:hAnsiTheme="minorHAnsi"/>
        </w:rPr>
        <w:t>carbon</w:t>
      </w:r>
      <w:proofErr w:type="spellEnd"/>
      <w:r w:rsidRPr="00647F71">
        <w:rPr>
          <w:rFonts w:asciiTheme="minorHAnsi" w:hAnsiTheme="minorHAnsi"/>
        </w:rPr>
        <w:t>- und glasf</w:t>
      </w:r>
      <w:r>
        <w:rPr>
          <w:rFonts w:asciiTheme="minorHAnsi" w:hAnsiTheme="minorHAnsi"/>
        </w:rPr>
        <w:t>aserverstärkten Kunststoffen</w:t>
      </w:r>
      <w:r w:rsidRPr="00647F71">
        <w:rPr>
          <w:rFonts w:asciiTheme="minorHAnsi" w:hAnsiTheme="minorHAnsi"/>
        </w:rPr>
        <w:t>.</w:t>
      </w:r>
    </w:p>
    <w:p w:rsidR="005D5C51" w:rsidRPr="006E76F1" w:rsidRDefault="005D5C51" w:rsidP="004532E5">
      <w:pPr>
        <w:spacing w:line="360" w:lineRule="auto"/>
        <w:rPr>
          <w:rFonts w:asciiTheme="minorHAnsi" w:hAnsiTheme="minorHAnsi"/>
        </w:rPr>
      </w:pPr>
    </w:p>
    <w:p w:rsidR="00902707" w:rsidRPr="006E76F1" w:rsidRDefault="004532E5" w:rsidP="00902707">
      <w:pPr>
        <w:spacing w:line="360" w:lineRule="auto"/>
        <w:rPr>
          <w:rFonts w:asciiTheme="minorHAnsi" w:hAnsiTheme="minorHAnsi"/>
          <w:b/>
        </w:rPr>
      </w:pPr>
      <w:r w:rsidRPr="006E76F1">
        <w:rPr>
          <w:rFonts w:asciiTheme="minorHAnsi" w:hAnsiTheme="minorHAnsi"/>
          <w:b/>
        </w:rPr>
        <w:t>www.lamilux.de</w:t>
      </w:r>
    </w:p>
    <w:sectPr w:rsidR="00902707" w:rsidRPr="006E76F1" w:rsidSect="00B5413A">
      <w:headerReference w:type="default" r:id="rId8"/>
      <w:footerReference w:type="default" r:id="rId9"/>
      <w:pgSz w:w="11906" w:h="16838"/>
      <w:pgMar w:top="2665" w:right="2552" w:bottom="3119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81A" w:rsidRDefault="0006181A">
      <w:r>
        <w:separator/>
      </w:r>
    </w:p>
  </w:endnote>
  <w:endnote w:type="continuationSeparator" w:id="0">
    <w:p w:rsidR="0006181A" w:rsidRDefault="0006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81A" w:rsidRDefault="0006181A">
    <w:pPr>
      <w:pStyle w:val="Fuzeile"/>
      <w:rPr>
        <w:rFonts w:ascii="Verdana" w:hAnsi="Verdana" w:cs="Arial"/>
        <w:color w:val="999999"/>
        <w:sz w:val="16"/>
        <w:u w:val="single"/>
      </w:rPr>
    </w:pPr>
    <w:r>
      <w:rPr>
        <w:rFonts w:ascii="Verdana" w:hAnsi="Verdana" w:cs="Arial"/>
        <w:color w:val="999999"/>
        <w:sz w:val="16"/>
        <w:u w:val="single"/>
      </w:rPr>
      <w:t>Ansprechpartner für die Redaktion: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LAMILUX Heinrich Strunz Gruppe</w:t>
    </w:r>
  </w:p>
  <w:p w:rsidR="0006181A" w:rsidRDefault="00112A4F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Sabrina Schwab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Presse- und Öffentlichkeitsarbeit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Zehstraße 2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 xml:space="preserve">95111 </w:t>
    </w:r>
    <w:proofErr w:type="spellStart"/>
    <w:r>
      <w:rPr>
        <w:rFonts w:ascii="Verdana" w:hAnsi="Verdana" w:cs="Arial"/>
        <w:color w:val="999999"/>
        <w:sz w:val="16"/>
      </w:rPr>
      <w:t>Rehau</w:t>
    </w:r>
    <w:proofErr w:type="spellEnd"/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Tel.: 09283/595-27</w:t>
    </w:r>
    <w:r w:rsidR="00112A4F">
      <w:rPr>
        <w:rFonts w:ascii="Verdana" w:hAnsi="Verdana" w:cs="Arial"/>
        <w:color w:val="999999"/>
        <w:sz w:val="16"/>
      </w:rPr>
      <w:t>83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Fax: 09283/595-290</w:t>
    </w:r>
  </w:p>
  <w:p w:rsidR="0006181A" w:rsidRDefault="0006181A">
    <w:pPr>
      <w:pStyle w:val="Fuzeile"/>
      <w:rPr>
        <w:rFonts w:ascii="Verdana" w:hAnsi="Verdana" w:cs="Arial"/>
        <w:color w:val="999999"/>
        <w:sz w:val="16"/>
      </w:rPr>
    </w:pPr>
    <w:proofErr w:type="spellStart"/>
    <w:r>
      <w:rPr>
        <w:rFonts w:ascii="Verdana" w:hAnsi="Verdana" w:cs="Arial"/>
        <w:color w:val="999999"/>
        <w:sz w:val="16"/>
      </w:rPr>
      <w:t>e-Mail</w:t>
    </w:r>
    <w:proofErr w:type="spellEnd"/>
    <w:r>
      <w:rPr>
        <w:rFonts w:ascii="Verdana" w:hAnsi="Verdana" w:cs="Arial"/>
        <w:color w:val="999999"/>
        <w:sz w:val="16"/>
      </w:rPr>
      <w:t xml:space="preserve">: </w:t>
    </w:r>
    <w:r w:rsidR="00112A4F">
      <w:rPr>
        <w:rFonts w:ascii="Verdana" w:hAnsi="Verdana" w:cs="Arial"/>
        <w:color w:val="999999"/>
        <w:sz w:val="16"/>
      </w:rPr>
      <w:t>sabrina.schwab</w:t>
    </w:r>
    <w:r>
      <w:rPr>
        <w:rFonts w:ascii="Verdana" w:hAnsi="Verdana" w:cs="Arial"/>
        <w:color w:val="999999"/>
        <w:sz w:val="16"/>
      </w:rPr>
      <w:t>@lamilux.de</w:t>
    </w:r>
  </w:p>
  <w:p w:rsidR="0006181A" w:rsidRDefault="0006181A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9A7689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9A7689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</w:p>
  <w:p w:rsidR="0006181A" w:rsidRDefault="0006181A">
    <w:pPr>
      <w:pStyle w:val="Fuzeile"/>
      <w:rPr>
        <w:rFonts w:ascii="Arial" w:hAnsi="Arial" w:cs="Arial"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81A" w:rsidRDefault="0006181A">
      <w:r>
        <w:separator/>
      </w:r>
    </w:p>
  </w:footnote>
  <w:footnote w:type="continuationSeparator" w:id="0">
    <w:p w:rsidR="0006181A" w:rsidRDefault="00061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81A" w:rsidRDefault="004532E5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ourier New" w:hAnsi="Courier New" w:cs="Courier New"/>
        <w:b/>
        <w:b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11454634" wp14:editId="29A2F536">
          <wp:simplePos x="0" y="0"/>
          <wp:positionH relativeFrom="column">
            <wp:posOffset>5519420</wp:posOffset>
          </wp:positionH>
          <wp:positionV relativeFrom="paragraph">
            <wp:posOffset>635</wp:posOffset>
          </wp:positionV>
          <wp:extent cx="774065" cy="971550"/>
          <wp:effectExtent l="0" t="0" r="6985" b="0"/>
          <wp:wrapTight wrapText="bothSides">
            <wp:wrapPolygon edited="0">
              <wp:start x="0" y="0"/>
              <wp:lineTo x="0" y="21176"/>
              <wp:lineTo x="21263" y="21176"/>
              <wp:lineTo x="2126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AMILU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6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D29">
      <w:rPr>
        <w:rFonts w:ascii="Calibri" w:hAnsi="Calibri" w:cs="Calibri"/>
        <w:noProof/>
        <w:sz w:val="20"/>
        <w:szCs w:val="20"/>
      </w:rPr>
      <mc:AlternateContent>
        <mc:Choice Requires="wps">
          <w:drawing>
            <wp:anchor distT="0" distB="0" distL="114299" distR="114299" simplePos="0" relativeHeight="251655168" behindDoc="0" locked="1" layoutInCell="1" allowOverlap="1" wp14:anchorId="6BA5D48F" wp14:editId="53D857C7">
              <wp:simplePos x="0" y="0"/>
              <wp:positionH relativeFrom="column">
                <wp:posOffset>5267324</wp:posOffset>
              </wp:positionH>
              <wp:positionV relativeFrom="page">
                <wp:posOffset>1692275</wp:posOffset>
              </wp:positionV>
              <wp:extent cx="0" cy="7086600"/>
              <wp:effectExtent l="0" t="0" r="19050" b="19050"/>
              <wp:wrapNone/>
              <wp:docPr id="3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86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9DD461" id="Line 18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from="414.75pt,133.25pt" to="414.75pt,6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Q/EwIAACkEAAAOAAAAZHJzL2Uyb0RvYy54bWysU8GO2jAQvVfqP1i+QxLIsm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" strokeweight=".5pt">
              <w10:wrap anchory="page"/>
              <w10:anchorlock/>
            </v:line>
          </w:pict>
        </mc:Fallback>
      </mc:AlternateContent>
    </w:r>
    <w:r w:rsidR="0006181A">
      <w:rPr>
        <w:rFonts w:ascii="Courier New" w:hAnsi="Courier New" w:cs="Courier New"/>
        <w:b/>
        <w:bCs/>
        <w:sz w:val="32"/>
        <w:szCs w:val="32"/>
        <w:lang w:val="it-IT"/>
      </w:rPr>
      <w:t xml:space="preserve">P R E S </w:t>
    </w:r>
    <w:proofErr w:type="spellStart"/>
    <w:r w:rsidR="0006181A">
      <w:rPr>
        <w:rFonts w:ascii="Courier New" w:hAnsi="Courier New" w:cs="Courier New"/>
        <w:b/>
        <w:bCs/>
        <w:sz w:val="32"/>
        <w:szCs w:val="32"/>
        <w:lang w:val="it-IT"/>
      </w:rPr>
      <w:t>S</w:t>
    </w:r>
    <w:proofErr w:type="spellEnd"/>
    <w:r w:rsidR="0006181A">
      <w:rPr>
        <w:rFonts w:ascii="Courier New" w:hAnsi="Courier New" w:cs="Courier New"/>
        <w:b/>
        <w:bCs/>
        <w:sz w:val="32"/>
        <w:szCs w:val="32"/>
        <w:lang w:val="it-IT"/>
      </w:rPr>
      <w:t xml:space="preserve"> E </w:t>
    </w:r>
    <w:r w:rsidR="001616DD">
      <w:rPr>
        <w:rFonts w:ascii="Courier New" w:hAnsi="Courier New" w:cs="Courier New"/>
        <w:b/>
        <w:bCs/>
        <w:sz w:val="32"/>
        <w:szCs w:val="32"/>
        <w:lang w:val="it-IT"/>
      </w:rPr>
      <w:t xml:space="preserve">M E L </w:t>
    </w:r>
    <w:proofErr w:type="gramStart"/>
    <w:r w:rsidR="001616DD">
      <w:rPr>
        <w:rFonts w:ascii="Courier New" w:hAnsi="Courier New" w:cs="Courier New"/>
        <w:b/>
        <w:bCs/>
        <w:sz w:val="32"/>
        <w:szCs w:val="32"/>
        <w:lang w:val="it-IT"/>
      </w:rPr>
      <w:t>D U</w:t>
    </w:r>
    <w:proofErr w:type="gramEnd"/>
    <w:r w:rsidR="001616DD">
      <w:rPr>
        <w:rFonts w:ascii="Courier New" w:hAnsi="Courier New" w:cs="Courier New"/>
        <w:b/>
        <w:bCs/>
        <w:sz w:val="32"/>
        <w:szCs w:val="32"/>
        <w:lang w:val="it-IT"/>
      </w:rPr>
      <w:t xml:space="preserve"> N G</w:t>
    </w: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FE14A8" w:rsidP="00345F90">
    <w:pPr>
      <w:pStyle w:val="Kopfzeile"/>
      <w:jc w:val="center"/>
      <w:rPr>
        <w:rFonts w:ascii="Courier New" w:hAnsi="Courier New" w:cs="Courier New"/>
        <w:sz w:val="22"/>
        <w:szCs w:val="22"/>
      </w:rPr>
    </w:pPr>
    <w:r>
      <w:rPr>
        <w:rFonts w:ascii="Courier New" w:hAnsi="Courier New" w:cs="Courier New"/>
        <w:sz w:val="22"/>
        <w:szCs w:val="22"/>
      </w:rPr>
      <w:t xml:space="preserve">Rehau, </w:t>
    </w:r>
    <w:r w:rsidR="0016556A">
      <w:rPr>
        <w:rFonts w:ascii="Courier New" w:hAnsi="Courier New" w:cs="Courier New"/>
        <w:sz w:val="22"/>
        <w:szCs w:val="22"/>
      </w:rPr>
      <w:t>05. Februar</w:t>
    </w:r>
    <w:r w:rsidR="001616DD">
      <w:rPr>
        <w:rFonts w:ascii="Courier New" w:hAnsi="Courier New" w:cs="Courier New"/>
        <w:sz w:val="22"/>
        <w:szCs w:val="22"/>
      </w:rPr>
      <w:t xml:space="preserve"> 2018</w:t>
    </w:r>
    <w:r w:rsidR="0006181A">
      <w:rPr>
        <w:rFonts w:ascii="Courier New" w:hAnsi="Courier New" w:cs="Courier New"/>
        <w:sz w:val="22"/>
        <w:szCs w:val="22"/>
      </w:rPr>
      <w:t xml:space="preserve">  </w:t>
    </w:r>
  </w:p>
  <w:p w:rsidR="0006181A" w:rsidRDefault="000618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567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02"/>
    <w:rsid w:val="00007468"/>
    <w:rsid w:val="000079A9"/>
    <w:rsid w:val="00026B1D"/>
    <w:rsid w:val="000310C3"/>
    <w:rsid w:val="000402F4"/>
    <w:rsid w:val="000414B2"/>
    <w:rsid w:val="00045D96"/>
    <w:rsid w:val="00054242"/>
    <w:rsid w:val="0005795F"/>
    <w:rsid w:val="0006181A"/>
    <w:rsid w:val="00061B56"/>
    <w:rsid w:val="0006662E"/>
    <w:rsid w:val="000677BC"/>
    <w:rsid w:val="00071587"/>
    <w:rsid w:val="0008124A"/>
    <w:rsid w:val="00085118"/>
    <w:rsid w:val="00091906"/>
    <w:rsid w:val="00096989"/>
    <w:rsid w:val="000A3B41"/>
    <w:rsid w:val="000A55F3"/>
    <w:rsid w:val="000A5CD8"/>
    <w:rsid w:val="000B316A"/>
    <w:rsid w:val="000C0DAA"/>
    <w:rsid w:val="000C126F"/>
    <w:rsid w:val="000C7F59"/>
    <w:rsid w:val="000D1F3B"/>
    <w:rsid w:val="000F3FF0"/>
    <w:rsid w:val="000F4255"/>
    <w:rsid w:val="00100832"/>
    <w:rsid w:val="0010393D"/>
    <w:rsid w:val="00104698"/>
    <w:rsid w:val="00112A4F"/>
    <w:rsid w:val="00115DF9"/>
    <w:rsid w:val="00122864"/>
    <w:rsid w:val="00124CD3"/>
    <w:rsid w:val="00126DBD"/>
    <w:rsid w:val="00133EB9"/>
    <w:rsid w:val="001341AF"/>
    <w:rsid w:val="0014233D"/>
    <w:rsid w:val="001461CB"/>
    <w:rsid w:val="00152A4C"/>
    <w:rsid w:val="001534C3"/>
    <w:rsid w:val="0015796D"/>
    <w:rsid w:val="00157E6A"/>
    <w:rsid w:val="00160372"/>
    <w:rsid w:val="001616DD"/>
    <w:rsid w:val="00161AB2"/>
    <w:rsid w:val="0016556A"/>
    <w:rsid w:val="00172EF2"/>
    <w:rsid w:val="00182824"/>
    <w:rsid w:val="001861F3"/>
    <w:rsid w:val="00186906"/>
    <w:rsid w:val="00186996"/>
    <w:rsid w:val="00191011"/>
    <w:rsid w:val="001A0982"/>
    <w:rsid w:val="001B198A"/>
    <w:rsid w:val="001B30BB"/>
    <w:rsid w:val="001B3636"/>
    <w:rsid w:val="001B5582"/>
    <w:rsid w:val="001C241B"/>
    <w:rsid w:val="001C5430"/>
    <w:rsid w:val="001D2235"/>
    <w:rsid w:val="001D3705"/>
    <w:rsid w:val="001D70F2"/>
    <w:rsid w:val="001E2EAE"/>
    <w:rsid w:val="001E4B17"/>
    <w:rsid w:val="001F07E2"/>
    <w:rsid w:val="001F4DAD"/>
    <w:rsid w:val="001F7039"/>
    <w:rsid w:val="0021538E"/>
    <w:rsid w:val="00220C4C"/>
    <w:rsid w:val="00223F8B"/>
    <w:rsid w:val="002408B8"/>
    <w:rsid w:val="00251C34"/>
    <w:rsid w:val="00260BC8"/>
    <w:rsid w:val="00285B44"/>
    <w:rsid w:val="00287EB8"/>
    <w:rsid w:val="00292F5A"/>
    <w:rsid w:val="00297B66"/>
    <w:rsid w:val="002A0EBD"/>
    <w:rsid w:val="002A3D67"/>
    <w:rsid w:val="002A64EC"/>
    <w:rsid w:val="002A7215"/>
    <w:rsid w:val="002B0035"/>
    <w:rsid w:val="002B3880"/>
    <w:rsid w:val="002C1967"/>
    <w:rsid w:val="002C6CD4"/>
    <w:rsid w:val="002D0A04"/>
    <w:rsid w:val="002F05FF"/>
    <w:rsid w:val="002F40C6"/>
    <w:rsid w:val="0031023C"/>
    <w:rsid w:val="00332027"/>
    <w:rsid w:val="00336E52"/>
    <w:rsid w:val="00341906"/>
    <w:rsid w:val="00343442"/>
    <w:rsid w:val="00345F90"/>
    <w:rsid w:val="00355AC7"/>
    <w:rsid w:val="0035717B"/>
    <w:rsid w:val="00360F5C"/>
    <w:rsid w:val="00362B16"/>
    <w:rsid w:val="00381521"/>
    <w:rsid w:val="00391E57"/>
    <w:rsid w:val="00396D4E"/>
    <w:rsid w:val="00397EB9"/>
    <w:rsid w:val="003A385E"/>
    <w:rsid w:val="003A6327"/>
    <w:rsid w:val="003A677F"/>
    <w:rsid w:val="003B285A"/>
    <w:rsid w:val="003B67E9"/>
    <w:rsid w:val="003B7A00"/>
    <w:rsid w:val="003C1A86"/>
    <w:rsid w:val="003C29D2"/>
    <w:rsid w:val="003C2EAA"/>
    <w:rsid w:val="003C618B"/>
    <w:rsid w:val="003C76DB"/>
    <w:rsid w:val="003D20F7"/>
    <w:rsid w:val="003D547B"/>
    <w:rsid w:val="003D5688"/>
    <w:rsid w:val="003D6425"/>
    <w:rsid w:val="003D7885"/>
    <w:rsid w:val="003E1973"/>
    <w:rsid w:val="003E304A"/>
    <w:rsid w:val="003E3585"/>
    <w:rsid w:val="003F190D"/>
    <w:rsid w:val="003F1A16"/>
    <w:rsid w:val="003F1B38"/>
    <w:rsid w:val="003F25B0"/>
    <w:rsid w:val="003F4F62"/>
    <w:rsid w:val="003F69CC"/>
    <w:rsid w:val="00401539"/>
    <w:rsid w:val="00406902"/>
    <w:rsid w:val="00415FF4"/>
    <w:rsid w:val="00423F00"/>
    <w:rsid w:val="00431659"/>
    <w:rsid w:val="00445F0C"/>
    <w:rsid w:val="0044691D"/>
    <w:rsid w:val="00446E07"/>
    <w:rsid w:val="0045063F"/>
    <w:rsid w:val="004532E5"/>
    <w:rsid w:val="00461128"/>
    <w:rsid w:val="00471E7D"/>
    <w:rsid w:val="004728CD"/>
    <w:rsid w:val="00475ACE"/>
    <w:rsid w:val="00480D3C"/>
    <w:rsid w:val="0048144E"/>
    <w:rsid w:val="004836E2"/>
    <w:rsid w:val="00483FC4"/>
    <w:rsid w:val="00497DA9"/>
    <w:rsid w:val="004A3C80"/>
    <w:rsid w:val="004B2A30"/>
    <w:rsid w:val="004C54AA"/>
    <w:rsid w:val="004D0FC7"/>
    <w:rsid w:val="004D4CC0"/>
    <w:rsid w:val="004E721D"/>
    <w:rsid w:val="004F0772"/>
    <w:rsid w:val="004F2978"/>
    <w:rsid w:val="004F55E4"/>
    <w:rsid w:val="004F7652"/>
    <w:rsid w:val="00511726"/>
    <w:rsid w:val="00512233"/>
    <w:rsid w:val="00512494"/>
    <w:rsid w:val="005134B9"/>
    <w:rsid w:val="005243AC"/>
    <w:rsid w:val="0052654B"/>
    <w:rsid w:val="00533106"/>
    <w:rsid w:val="0053404F"/>
    <w:rsid w:val="00543E30"/>
    <w:rsid w:val="0055029C"/>
    <w:rsid w:val="005535B1"/>
    <w:rsid w:val="005550AC"/>
    <w:rsid w:val="00576B91"/>
    <w:rsid w:val="005806B8"/>
    <w:rsid w:val="005811BA"/>
    <w:rsid w:val="005868D0"/>
    <w:rsid w:val="00586C81"/>
    <w:rsid w:val="00587EFE"/>
    <w:rsid w:val="00593703"/>
    <w:rsid w:val="005B2416"/>
    <w:rsid w:val="005B74E4"/>
    <w:rsid w:val="005D0753"/>
    <w:rsid w:val="005D4201"/>
    <w:rsid w:val="005D5C51"/>
    <w:rsid w:val="005E0EEB"/>
    <w:rsid w:val="005E3DEA"/>
    <w:rsid w:val="005E40C9"/>
    <w:rsid w:val="005E63D6"/>
    <w:rsid w:val="005F3017"/>
    <w:rsid w:val="0060137A"/>
    <w:rsid w:val="00603FF1"/>
    <w:rsid w:val="006301E6"/>
    <w:rsid w:val="0063224D"/>
    <w:rsid w:val="006412F4"/>
    <w:rsid w:val="0064764C"/>
    <w:rsid w:val="00654506"/>
    <w:rsid w:val="00661DD5"/>
    <w:rsid w:val="00664E66"/>
    <w:rsid w:val="006653D3"/>
    <w:rsid w:val="00674500"/>
    <w:rsid w:val="006816E7"/>
    <w:rsid w:val="006857F4"/>
    <w:rsid w:val="00686F1E"/>
    <w:rsid w:val="0069221B"/>
    <w:rsid w:val="006A15CB"/>
    <w:rsid w:val="006A5194"/>
    <w:rsid w:val="006B654D"/>
    <w:rsid w:val="006C684C"/>
    <w:rsid w:val="006D0F2D"/>
    <w:rsid w:val="006E71D9"/>
    <w:rsid w:val="006E76F1"/>
    <w:rsid w:val="006E792D"/>
    <w:rsid w:val="00705A59"/>
    <w:rsid w:val="0071225C"/>
    <w:rsid w:val="00713DFA"/>
    <w:rsid w:val="00714592"/>
    <w:rsid w:val="007204BC"/>
    <w:rsid w:val="007409FC"/>
    <w:rsid w:val="00744667"/>
    <w:rsid w:val="00750590"/>
    <w:rsid w:val="00757CF9"/>
    <w:rsid w:val="00763946"/>
    <w:rsid w:val="0077253D"/>
    <w:rsid w:val="00776165"/>
    <w:rsid w:val="007765A4"/>
    <w:rsid w:val="00780C38"/>
    <w:rsid w:val="00794ABA"/>
    <w:rsid w:val="007A15D2"/>
    <w:rsid w:val="007A365D"/>
    <w:rsid w:val="007A6FC4"/>
    <w:rsid w:val="007B12E3"/>
    <w:rsid w:val="007B7591"/>
    <w:rsid w:val="007B777B"/>
    <w:rsid w:val="007C5592"/>
    <w:rsid w:val="007D0962"/>
    <w:rsid w:val="007D4577"/>
    <w:rsid w:val="007E2D2B"/>
    <w:rsid w:val="007E32DC"/>
    <w:rsid w:val="007E40BA"/>
    <w:rsid w:val="007E4977"/>
    <w:rsid w:val="007F0378"/>
    <w:rsid w:val="007F0F1C"/>
    <w:rsid w:val="007F2C2B"/>
    <w:rsid w:val="008023E3"/>
    <w:rsid w:val="0080639C"/>
    <w:rsid w:val="00810117"/>
    <w:rsid w:val="00810E03"/>
    <w:rsid w:val="00811045"/>
    <w:rsid w:val="0081159F"/>
    <w:rsid w:val="008136CF"/>
    <w:rsid w:val="0083352A"/>
    <w:rsid w:val="00835C0D"/>
    <w:rsid w:val="0083606D"/>
    <w:rsid w:val="00847D4D"/>
    <w:rsid w:val="00857BF8"/>
    <w:rsid w:val="00862002"/>
    <w:rsid w:val="00877486"/>
    <w:rsid w:val="0088042A"/>
    <w:rsid w:val="00880A78"/>
    <w:rsid w:val="00882354"/>
    <w:rsid w:val="00887680"/>
    <w:rsid w:val="00891E64"/>
    <w:rsid w:val="00892782"/>
    <w:rsid w:val="00894687"/>
    <w:rsid w:val="008A2107"/>
    <w:rsid w:val="008A35B4"/>
    <w:rsid w:val="008B5A95"/>
    <w:rsid w:val="008C0CBA"/>
    <w:rsid w:val="008D7835"/>
    <w:rsid w:val="008E4D49"/>
    <w:rsid w:val="008E6084"/>
    <w:rsid w:val="009001D5"/>
    <w:rsid w:val="00902707"/>
    <w:rsid w:val="00906A5F"/>
    <w:rsid w:val="00911DA3"/>
    <w:rsid w:val="009140E8"/>
    <w:rsid w:val="00917839"/>
    <w:rsid w:val="00927C1B"/>
    <w:rsid w:val="00927CE6"/>
    <w:rsid w:val="00940567"/>
    <w:rsid w:val="009416B1"/>
    <w:rsid w:val="00943910"/>
    <w:rsid w:val="009565C8"/>
    <w:rsid w:val="00964EDB"/>
    <w:rsid w:val="009775A9"/>
    <w:rsid w:val="00984E60"/>
    <w:rsid w:val="00985EB7"/>
    <w:rsid w:val="009909F4"/>
    <w:rsid w:val="009947FA"/>
    <w:rsid w:val="00995B5F"/>
    <w:rsid w:val="009A4E09"/>
    <w:rsid w:val="009A6498"/>
    <w:rsid w:val="009A7689"/>
    <w:rsid w:val="009A78FF"/>
    <w:rsid w:val="009B4286"/>
    <w:rsid w:val="009C057F"/>
    <w:rsid w:val="009D0C6A"/>
    <w:rsid w:val="009D0F5A"/>
    <w:rsid w:val="009D31C0"/>
    <w:rsid w:val="009E0272"/>
    <w:rsid w:val="009E0BE0"/>
    <w:rsid w:val="009F65AE"/>
    <w:rsid w:val="00A002CA"/>
    <w:rsid w:val="00A11EB7"/>
    <w:rsid w:val="00A20078"/>
    <w:rsid w:val="00A24CBD"/>
    <w:rsid w:val="00A31A43"/>
    <w:rsid w:val="00A34D1E"/>
    <w:rsid w:val="00A35002"/>
    <w:rsid w:val="00A51768"/>
    <w:rsid w:val="00A6102B"/>
    <w:rsid w:val="00A61048"/>
    <w:rsid w:val="00A97E7F"/>
    <w:rsid w:val="00AA475C"/>
    <w:rsid w:val="00AA74CD"/>
    <w:rsid w:val="00AB2E61"/>
    <w:rsid w:val="00AB4688"/>
    <w:rsid w:val="00AC4755"/>
    <w:rsid w:val="00AC5DBC"/>
    <w:rsid w:val="00AC5F3D"/>
    <w:rsid w:val="00AD0B0B"/>
    <w:rsid w:val="00AD0DC6"/>
    <w:rsid w:val="00AD373E"/>
    <w:rsid w:val="00AD67E4"/>
    <w:rsid w:val="00AD69EF"/>
    <w:rsid w:val="00AE0524"/>
    <w:rsid w:val="00AE4467"/>
    <w:rsid w:val="00AE561D"/>
    <w:rsid w:val="00AE7734"/>
    <w:rsid w:val="00AF32AD"/>
    <w:rsid w:val="00AF3978"/>
    <w:rsid w:val="00B048BB"/>
    <w:rsid w:val="00B14D05"/>
    <w:rsid w:val="00B1548A"/>
    <w:rsid w:val="00B22BD1"/>
    <w:rsid w:val="00B30EAC"/>
    <w:rsid w:val="00B42E9E"/>
    <w:rsid w:val="00B43973"/>
    <w:rsid w:val="00B43EC3"/>
    <w:rsid w:val="00B445C1"/>
    <w:rsid w:val="00B51805"/>
    <w:rsid w:val="00B53B8C"/>
    <w:rsid w:val="00B5413A"/>
    <w:rsid w:val="00B54428"/>
    <w:rsid w:val="00B54FBE"/>
    <w:rsid w:val="00B55F6C"/>
    <w:rsid w:val="00B56D0A"/>
    <w:rsid w:val="00B732F0"/>
    <w:rsid w:val="00B86A85"/>
    <w:rsid w:val="00B936CA"/>
    <w:rsid w:val="00B95F72"/>
    <w:rsid w:val="00BA033B"/>
    <w:rsid w:val="00BA0D6A"/>
    <w:rsid w:val="00BA44E0"/>
    <w:rsid w:val="00BA46C4"/>
    <w:rsid w:val="00BB315B"/>
    <w:rsid w:val="00BC5286"/>
    <w:rsid w:val="00BC7CDE"/>
    <w:rsid w:val="00BD24BA"/>
    <w:rsid w:val="00BD7B1B"/>
    <w:rsid w:val="00BE0111"/>
    <w:rsid w:val="00BE4FD7"/>
    <w:rsid w:val="00C03099"/>
    <w:rsid w:val="00C062AE"/>
    <w:rsid w:val="00C07743"/>
    <w:rsid w:val="00C10B4B"/>
    <w:rsid w:val="00C14D48"/>
    <w:rsid w:val="00C20DBB"/>
    <w:rsid w:val="00C22559"/>
    <w:rsid w:val="00C228C5"/>
    <w:rsid w:val="00C3764C"/>
    <w:rsid w:val="00C44E62"/>
    <w:rsid w:val="00C47535"/>
    <w:rsid w:val="00C47C9F"/>
    <w:rsid w:val="00C508FE"/>
    <w:rsid w:val="00C5406D"/>
    <w:rsid w:val="00C56A9C"/>
    <w:rsid w:val="00C645EB"/>
    <w:rsid w:val="00C735EC"/>
    <w:rsid w:val="00C85747"/>
    <w:rsid w:val="00C85AD5"/>
    <w:rsid w:val="00C90718"/>
    <w:rsid w:val="00C9278A"/>
    <w:rsid w:val="00C95351"/>
    <w:rsid w:val="00C9634F"/>
    <w:rsid w:val="00CA0B23"/>
    <w:rsid w:val="00CA2A2E"/>
    <w:rsid w:val="00CA2A36"/>
    <w:rsid w:val="00CB1248"/>
    <w:rsid w:val="00CB1D7D"/>
    <w:rsid w:val="00CE2B3B"/>
    <w:rsid w:val="00CE3424"/>
    <w:rsid w:val="00CF131E"/>
    <w:rsid w:val="00CF7EC3"/>
    <w:rsid w:val="00D128A5"/>
    <w:rsid w:val="00D3135B"/>
    <w:rsid w:val="00D3669B"/>
    <w:rsid w:val="00D41E11"/>
    <w:rsid w:val="00D43C74"/>
    <w:rsid w:val="00D524C4"/>
    <w:rsid w:val="00D56112"/>
    <w:rsid w:val="00D64240"/>
    <w:rsid w:val="00D64CDD"/>
    <w:rsid w:val="00D83BC6"/>
    <w:rsid w:val="00D85E0A"/>
    <w:rsid w:val="00D93801"/>
    <w:rsid w:val="00D93C28"/>
    <w:rsid w:val="00DA0C70"/>
    <w:rsid w:val="00DA0E3F"/>
    <w:rsid w:val="00DA261C"/>
    <w:rsid w:val="00DA2B9A"/>
    <w:rsid w:val="00DA33AC"/>
    <w:rsid w:val="00DA53A1"/>
    <w:rsid w:val="00DB1BCB"/>
    <w:rsid w:val="00DB7E23"/>
    <w:rsid w:val="00DC3699"/>
    <w:rsid w:val="00DD3009"/>
    <w:rsid w:val="00DD5642"/>
    <w:rsid w:val="00DE35EC"/>
    <w:rsid w:val="00DF3278"/>
    <w:rsid w:val="00DF7058"/>
    <w:rsid w:val="00E121AB"/>
    <w:rsid w:val="00E17460"/>
    <w:rsid w:val="00E17B46"/>
    <w:rsid w:val="00E2042F"/>
    <w:rsid w:val="00E3337D"/>
    <w:rsid w:val="00E411F3"/>
    <w:rsid w:val="00E41EDB"/>
    <w:rsid w:val="00E63541"/>
    <w:rsid w:val="00E635B7"/>
    <w:rsid w:val="00E71E1C"/>
    <w:rsid w:val="00E75D57"/>
    <w:rsid w:val="00E812CD"/>
    <w:rsid w:val="00E86BE4"/>
    <w:rsid w:val="00E9234A"/>
    <w:rsid w:val="00E9262D"/>
    <w:rsid w:val="00E97D29"/>
    <w:rsid w:val="00EA4350"/>
    <w:rsid w:val="00EA5EB9"/>
    <w:rsid w:val="00EB29B1"/>
    <w:rsid w:val="00EC08D0"/>
    <w:rsid w:val="00EC1B53"/>
    <w:rsid w:val="00EC56F8"/>
    <w:rsid w:val="00EC79DF"/>
    <w:rsid w:val="00EE38CD"/>
    <w:rsid w:val="00EE4211"/>
    <w:rsid w:val="00EE6B4B"/>
    <w:rsid w:val="00EF6FCD"/>
    <w:rsid w:val="00EF7EBF"/>
    <w:rsid w:val="00F0510C"/>
    <w:rsid w:val="00F05626"/>
    <w:rsid w:val="00F07843"/>
    <w:rsid w:val="00F1787E"/>
    <w:rsid w:val="00F2489F"/>
    <w:rsid w:val="00F26642"/>
    <w:rsid w:val="00F37EBE"/>
    <w:rsid w:val="00F42EE3"/>
    <w:rsid w:val="00F440E0"/>
    <w:rsid w:val="00F52F63"/>
    <w:rsid w:val="00F603BA"/>
    <w:rsid w:val="00F63629"/>
    <w:rsid w:val="00FB4622"/>
    <w:rsid w:val="00FB49AC"/>
    <w:rsid w:val="00FC01C5"/>
    <w:rsid w:val="00FC03AF"/>
    <w:rsid w:val="00FC4EC5"/>
    <w:rsid w:val="00FD0E72"/>
    <w:rsid w:val="00FD6545"/>
    <w:rsid w:val="00FD730E"/>
    <w:rsid w:val="00FE14A8"/>
    <w:rsid w:val="00FE3360"/>
    <w:rsid w:val="00FE7DB5"/>
    <w:rsid w:val="00FF66F2"/>
    <w:rsid w:val="00FF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C476837"/>
  <w15:docId w15:val="{18A79611-28C2-4F84-991C-F8BDFA85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E4D49"/>
  </w:style>
  <w:style w:type="paragraph" w:styleId="berschrift1">
    <w:name w:val="heading 1"/>
    <w:basedOn w:val="Standard"/>
    <w:next w:val="Standard"/>
    <w:qFormat/>
    <w:rsid w:val="008E4D49"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rsid w:val="008E4D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8E4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E4D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E4D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E4D49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E4D4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E4D49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8E4D49"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E4D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E4D49"/>
    <w:pPr>
      <w:tabs>
        <w:tab w:val="center" w:pos="4536"/>
        <w:tab w:val="right" w:pos="9072"/>
      </w:tabs>
    </w:pPr>
  </w:style>
  <w:style w:type="character" w:styleId="Hyperlink">
    <w:name w:val="Hyperlink"/>
    <w:rsid w:val="008E4D49"/>
    <w:rPr>
      <w:color w:val="0000FF"/>
      <w:u w:val="single"/>
    </w:rPr>
  </w:style>
  <w:style w:type="paragraph" w:styleId="Textkrper">
    <w:name w:val="Body Text"/>
    <w:basedOn w:val="Standard"/>
    <w:rsid w:val="008E4D49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rsid w:val="008E4D49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rsid w:val="008E4D49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8E4D49"/>
    <w:pPr>
      <w:ind w:left="480" w:hanging="480"/>
    </w:pPr>
  </w:style>
  <w:style w:type="paragraph" w:styleId="Anrede">
    <w:name w:val="Salutation"/>
    <w:basedOn w:val="Standard"/>
    <w:next w:val="Standard"/>
    <w:rsid w:val="008E4D49"/>
  </w:style>
  <w:style w:type="paragraph" w:styleId="Aufzhlungszeichen">
    <w:name w:val="List Bullet"/>
    <w:basedOn w:val="Standard"/>
    <w:autoRedefine/>
    <w:rsid w:val="008E4D49"/>
    <w:pPr>
      <w:numPr>
        <w:numId w:val="1"/>
      </w:numPr>
    </w:pPr>
  </w:style>
  <w:style w:type="paragraph" w:styleId="Aufzhlungszeichen2">
    <w:name w:val="List Bullet 2"/>
    <w:basedOn w:val="Standard"/>
    <w:autoRedefine/>
    <w:rsid w:val="008E4D49"/>
    <w:pPr>
      <w:numPr>
        <w:numId w:val="2"/>
      </w:numPr>
    </w:pPr>
  </w:style>
  <w:style w:type="paragraph" w:styleId="Aufzhlungszeichen3">
    <w:name w:val="List Bullet 3"/>
    <w:basedOn w:val="Standard"/>
    <w:autoRedefine/>
    <w:rsid w:val="008E4D49"/>
    <w:pPr>
      <w:numPr>
        <w:numId w:val="3"/>
      </w:numPr>
    </w:pPr>
  </w:style>
  <w:style w:type="paragraph" w:styleId="Aufzhlungszeichen4">
    <w:name w:val="List Bullet 4"/>
    <w:basedOn w:val="Standard"/>
    <w:autoRedefine/>
    <w:rsid w:val="008E4D49"/>
    <w:pPr>
      <w:numPr>
        <w:numId w:val="4"/>
      </w:numPr>
    </w:pPr>
  </w:style>
  <w:style w:type="paragraph" w:styleId="Aufzhlungszeichen5">
    <w:name w:val="List Bullet 5"/>
    <w:basedOn w:val="Standard"/>
    <w:autoRedefine/>
    <w:rsid w:val="008E4D49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8E4D49"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rsid w:val="008E4D49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8E4D49"/>
  </w:style>
  <w:style w:type="paragraph" w:styleId="Dokumentstruktur">
    <w:name w:val="Document Map"/>
    <w:basedOn w:val="Standard"/>
    <w:semiHidden/>
    <w:rsid w:val="008E4D4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8E4D49"/>
  </w:style>
  <w:style w:type="paragraph" w:styleId="Endnotentext">
    <w:name w:val="endnote text"/>
    <w:basedOn w:val="Standard"/>
    <w:semiHidden/>
    <w:rsid w:val="008E4D49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8E4D49"/>
  </w:style>
  <w:style w:type="paragraph" w:styleId="Funotentext">
    <w:name w:val="footnote text"/>
    <w:basedOn w:val="Standard"/>
    <w:semiHidden/>
    <w:rsid w:val="008E4D49"/>
    <w:rPr>
      <w:sz w:val="20"/>
      <w:szCs w:val="20"/>
    </w:rPr>
  </w:style>
  <w:style w:type="paragraph" w:styleId="Gruformel">
    <w:name w:val="Closing"/>
    <w:basedOn w:val="Standard"/>
    <w:rsid w:val="008E4D49"/>
    <w:pPr>
      <w:ind w:left="4252"/>
    </w:pPr>
  </w:style>
  <w:style w:type="paragraph" w:styleId="HTMLAdresse">
    <w:name w:val="HTML Address"/>
    <w:basedOn w:val="Standard"/>
    <w:rsid w:val="008E4D49"/>
    <w:rPr>
      <w:i/>
      <w:iCs/>
    </w:rPr>
  </w:style>
  <w:style w:type="paragraph" w:styleId="HTMLVorformatiert">
    <w:name w:val="HTML Preformatted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8E4D49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8E4D49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8E4D49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8E4D49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8E4D49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8E4D49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8E4D49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8E4D49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8E4D49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8E4D49"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sid w:val="008E4D49"/>
    <w:rPr>
      <w:sz w:val="20"/>
      <w:szCs w:val="20"/>
    </w:rPr>
  </w:style>
  <w:style w:type="paragraph" w:styleId="Liste">
    <w:name w:val="List"/>
    <w:basedOn w:val="Standard"/>
    <w:rsid w:val="008E4D49"/>
    <w:pPr>
      <w:ind w:left="283" w:hanging="283"/>
    </w:pPr>
  </w:style>
  <w:style w:type="paragraph" w:styleId="Liste2">
    <w:name w:val="List 2"/>
    <w:basedOn w:val="Standard"/>
    <w:rsid w:val="008E4D49"/>
    <w:pPr>
      <w:ind w:left="566" w:hanging="283"/>
    </w:pPr>
  </w:style>
  <w:style w:type="paragraph" w:styleId="Liste3">
    <w:name w:val="List 3"/>
    <w:basedOn w:val="Standard"/>
    <w:rsid w:val="008E4D49"/>
    <w:pPr>
      <w:ind w:left="849" w:hanging="283"/>
    </w:pPr>
  </w:style>
  <w:style w:type="paragraph" w:styleId="Liste4">
    <w:name w:val="List 4"/>
    <w:basedOn w:val="Standard"/>
    <w:rsid w:val="008E4D49"/>
    <w:pPr>
      <w:ind w:left="1132" w:hanging="283"/>
    </w:pPr>
  </w:style>
  <w:style w:type="paragraph" w:styleId="Liste5">
    <w:name w:val="List 5"/>
    <w:basedOn w:val="Standard"/>
    <w:rsid w:val="008E4D49"/>
    <w:pPr>
      <w:ind w:left="1415" w:hanging="283"/>
    </w:pPr>
  </w:style>
  <w:style w:type="paragraph" w:styleId="Listenfortsetzung">
    <w:name w:val="List Continue"/>
    <w:basedOn w:val="Standard"/>
    <w:rsid w:val="008E4D49"/>
    <w:pPr>
      <w:spacing w:after="120"/>
      <w:ind w:left="283"/>
    </w:pPr>
  </w:style>
  <w:style w:type="paragraph" w:styleId="Listenfortsetzung2">
    <w:name w:val="List Continue 2"/>
    <w:basedOn w:val="Standard"/>
    <w:rsid w:val="008E4D49"/>
    <w:pPr>
      <w:spacing w:after="120"/>
      <w:ind w:left="566"/>
    </w:pPr>
  </w:style>
  <w:style w:type="paragraph" w:styleId="Listenfortsetzung3">
    <w:name w:val="List Continue 3"/>
    <w:basedOn w:val="Standard"/>
    <w:rsid w:val="008E4D49"/>
    <w:pPr>
      <w:spacing w:after="120"/>
      <w:ind w:left="849"/>
    </w:pPr>
  </w:style>
  <w:style w:type="paragraph" w:styleId="Listenfortsetzung4">
    <w:name w:val="List Continue 4"/>
    <w:basedOn w:val="Standard"/>
    <w:rsid w:val="008E4D49"/>
    <w:pPr>
      <w:spacing w:after="120"/>
      <w:ind w:left="1132"/>
    </w:pPr>
  </w:style>
  <w:style w:type="paragraph" w:styleId="Listenfortsetzung5">
    <w:name w:val="List Continue 5"/>
    <w:basedOn w:val="Standard"/>
    <w:rsid w:val="008E4D49"/>
    <w:pPr>
      <w:spacing w:after="120"/>
      <w:ind w:left="1415"/>
    </w:pPr>
  </w:style>
  <w:style w:type="paragraph" w:styleId="Listennummer">
    <w:name w:val="List Number"/>
    <w:basedOn w:val="Standard"/>
    <w:rsid w:val="008E4D49"/>
    <w:pPr>
      <w:numPr>
        <w:numId w:val="6"/>
      </w:numPr>
    </w:pPr>
  </w:style>
  <w:style w:type="paragraph" w:styleId="Listennummer2">
    <w:name w:val="List Number 2"/>
    <w:basedOn w:val="Standard"/>
    <w:rsid w:val="008E4D49"/>
    <w:pPr>
      <w:numPr>
        <w:numId w:val="7"/>
      </w:numPr>
    </w:pPr>
  </w:style>
  <w:style w:type="paragraph" w:styleId="Listennummer3">
    <w:name w:val="List Number 3"/>
    <w:basedOn w:val="Standard"/>
    <w:rsid w:val="008E4D49"/>
    <w:pPr>
      <w:numPr>
        <w:numId w:val="8"/>
      </w:numPr>
    </w:pPr>
  </w:style>
  <w:style w:type="paragraph" w:styleId="Listennummer4">
    <w:name w:val="List Number 4"/>
    <w:basedOn w:val="Standard"/>
    <w:rsid w:val="008E4D49"/>
    <w:pPr>
      <w:numPr>
        <w:numId w:val="9"/>
      </w:numPr>
    </w:pPr>
  </w:style>
  <w:style w:type="paragraph" w:styleId="Listennummer5">
    <w:name w:val="List Number 5"/>
    <w:basedOn w:val="Standard"/>
    <w:rsid w:val="008E4D49"/>
    <w:pPr>
      <w:numPr>
        <w:numId w:val="10"/>
      </w:numPr>
    </w:pPr>
  </w:style>
  <w:style w:type="paragraph" w:styleId="Makrotext">
    <w:name w:val="macro"/>
    <w:semiHidden/>
    <w:rsid w:val="008E4D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8E4D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8E4D49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8E4D49"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  <w:rsid w:val="008E4D49"/>
  </w:style>
  <w:style w:type="paragraph" w:styleId="Standardeinzug">
    <w:name w:val="Normal Indent"/>
    <w:basedOn w:val="Standard"/>
    <w:rsid w:val="008E4D49"/>
    <w:pPr>
      <w:ind w:left="708"/>
    </w:pPr>
  </w:style>
  <w:style w:type="paragraph" w:styleId="Textkrper-Zeileneinzug">
    <w:name w:val="Body Text Indent"/>
    <w:basedOn w:val="Standard"/>
    <w:rsid w:val="008E4D49"/>
    <w:pPr>
      <w:spacing w:after="120"/>
      <w:ind w:left="283"/>
    </w:pPr>
  </w:style>
  <w:style w:type="paragraph" w:styleId="Textkrper-Einzug2">
    <w:name w:val="Body Text Indent 2"/>
    <w:basedOn w:val="Standard"/>
    <w:rsid w:val="008E4D49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8E4D4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8E4D49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rsid w:val="008E4D49"/>
    <w:pPr>
      <w:ind w:firstLine="210"/>
    </w:pPr>
  </w:style>
  <w:style w:type="paragraph" w:styleId="Titel">
    <w:name w:val="Title"/>
    <w:basedOn w:val="Standard"/>
    <w:qFormat/>
    <w:rsid w:val="008E4D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8E4D49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rsid w:val="008E4D49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8E4D49"/>
    <w:pPr>
      <w:ind w:left="4252"/>
    </w:pPr>
  </w:style>
  <w:style w:type="paragraph" w:styleId="Untertitel">
    <w:name w:val="Subtitle"/>
    <w:basedOn w:val="Standard"/>
    <w:qFormat/>
    <w:rsid w:val="008E4D49"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  <w:rsid w:val="008E4D49"/>
  </w:style>
  <w:style w:type="paragraph" w:styleId="Verzeichnis2">
    <w:name w:val="toc 2"/>
    <w:basedOn w:val="Standard"/>
    <w:next w:val="Standard"/>
    <w:autoRedefine/>
    <w:semiHidden/>
    <w:rsid w:val="008E4D4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8E4D49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8E4D49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8E4D49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8E4D49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8E4D49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8E4D49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8E4D49"/>
    <w:pPr>
      <w:ind w:left="1920"/>
    </w:pPr>
  </w:style>
  <w:style w:type="paragraph" w:styleId="Sprechblasentext">
    <w:name w:val="Balloon Text"/>
    <w:basedOn w:val="Standard"/>
    <w:semiHidden/>
    <w:rsid w:val="008E4D49"/>
    <w:rPr>
      <w:rFonts w:ascii="Tahoma" w:hAnsi="Tahoma" w:cs="Tahoma"/>
      <w:sz w:val="16"/>
      <w:szCs w:val="16"/>
    </w:rPr>
  </w:style>
  <w:style w:type="character" w:styleId="Fett">
    <w:name w:val="Strong"/>
    <w:qFormat/>
    <w:rsid w:val="009A6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78301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0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14613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97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1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9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1138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7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92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7409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0CDF0-4C2F-4ECF-B93A-4D9AA3C7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Presseinformation_LAMILUX_Uebernahme_Mirotec_Version_Region_Wettringen.docx</vt:lpstr>
    </vt:vector>
  </TitlesOfParts>
  <Company>LAMILUX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Presseinformation_LAMILUX_Uebernahme_Mirotec_Version_Region_Wettringen.docx</dc:title>
  <dc:creator>Michael Ertel</dc:creator>
  <cp:lastModifiedBy>Schwab, Sabrina</cp:lastModifiedBy>
  <cp:revision>19</cp:revision>
  <cp:lastPrinted>2015-09-28T09:30:00Z</cp:lastPrinted>
  <dcterms:created xsi:type="dcterms:W3CDTF">2018-01-24T06:29:00Z</dcterms:created>
  <dcterms:modified xsi:type="dcterms:W3CDTF">2018-02-05T08:04:00Z</dcterms:modified>
</cp:coreProperties>
</file>